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Spreadsheet Template</w:t>
      </w:r>
    </w:p>
    <w:p>
      <w:pPr>
        <w:spacing w:after="120"/>
      </w:pPr>
      <w:r>
        <w:rPr>
          <w:b/>
          <w:sz w:val="22"/>
        </w:rPr>
        <w:t>GENERAL-PURPOSE SPREADSHEET TEMPLATE</w:t>
      </w:r>
    </w:p>
    <w:p>
      <w:pPr>
        <w:spacing w:after="120"/>
      </w:pPr>
      <w:r>
        <w:rPr>
          <w:b/>
          <w:sz w:val="22"/>
        </w:rPr>
        <w:t>Sheet: [Project or Category Name] | Period: [Month/Year or Date Range]</w:t>
      </w:r>
    </w:p>
    <w:p/>
    <w:p>
      <w:pPr>
        <w:spacing w:after="120"/>
      </w:pPr>
      <w:r>
        <w:rPr>
          <w:b/>
          <w:sz w:val="22"/>
        </w:rPr>
        <w:t>Column A: ID / Row #</w:t>
      </w:r>
      <w:r>
        <w:rPr>
          <w:b w:val="0"/>
          <w:sz w:val="22"/>
        </w:rPr>
        <w:t xml:space="preserve"> | </w:t>
      </w:r>
      <w:r>
        <w:rPr>
          <w:b/>
          <w:sz w:val="22"/>
        </w:rPr>
        <w:t>Column B: Item / Name / Description</w:t>
      </w:r>
      <w:r>
        <w:rPr>
          <w:b w:val="0"/>
          <w:sz w:val="22"/>
        </w:rPr>
        <w:t xml:space="preserve"> | </w:t>
      </w:r>
      <w:r>
        <w:rPr>
          <w:b/>
          <w:sz w:val="22"/>
        </w:rPr>
        <w:t>Column C: Category</w:t>
      </w:r>
      <w:r>
        <w:rPr>
          <w:b w:val="0"/>
          <w:sz w:val="22"/>
        </w:rPr>
        <w:t xml:space="preserve"> | </w:t>
      </w:r>
      <w:r>
        <w:rPr>
          <w:b/>
          <w:sz w:val="22"/>
        </w:rPr>
        <w:t>Column D: Quantity / Amount</w:t>
      </w:r>
      <w:r>
        <w:rPr>
          <w:b w:val="0"/>
          <w:sz w:val="22"/>
        </w:rPr>
        <w:t xml:space="preserve"> | </w:t>
      </w:r>
      <w:r>
        <w:rPr>
          <w:b/>
          <w:sz w:val="22"/>
        </w:rPr>
        <w:t>Column E: Unit / Type</w:t>
      </w:r>
      <w:r>
        <w:rPr>
          <w:b w:val="0"/>
          <w:sz w:val="22"/>
        </w:rPr>
        <w:t xml:space="preserve"> | </w:t>
      </w:r>
      <w:r>
        <w:rPr>
          <w:b/>
          <w:sz w:val="22"/>
        </w:rPr>
        <w:t>Column F: Value / Cost / Result</w:t>
      </w:r>
      <w:r>
        <w:rPr>
          <w:b w:val="0"/>
          <w:sz w:val="22"/>
        </w:rPr>
        <w:t xml:space="preserve"> | </w:t>
      </w:r>
      <w:r>
        <w:rPr>
          <w:b/>
          <w:sz w:val="22"/>
        </w:rPr>
        <w:t>Column G: Status</w:t>
      </w:r>
      <w:r>
        <w:rPr>
          <w:b w:val="0"/>
          <w:sz w:val="22"/>
        </w:rPr>
        <w:t xml:space="preserve"> | </w:t>
      </w:r>
      <w:r>
        <w:rPr>
          <w:b/>
          <w:sz w:val="22"/>
        </w:rPr>
        <w:t>Column H: Notes / Comments</w:t>
      </w:r>
    </w:p>
    <w:p/>
    <w:p>
      <w:pPr>
        <w:spacing w:after="120"/>
      </w:pPr>
      <w:r>
        <w:rPr>
          <w:b w:val="0"/>
          <w:sz w:val="22"/>
        </w:rPr>
        <w:t>Row 2: [001] | [Enter item name] | [Category] | [0] | [unit] | [0.00] | [Pending/Done/N/A] | [Optional notes]</w:t>
      </w:r>
    </w:p>
    <w:p>
      <w:pPr>
        <w:spacing w:after="120"/>
      </w:pPr>
      <w:r>
        <w:rPr>
          <w:b w:val="0"/>
          <w:sz w:val="22"/>
        </w:rPr>
        <w:t>Row 3: [002] | [Enter item name] | [Category] | [0] | [unit] | [0.00] | [Pending/Done/N/A] | [Optional notes]</w:t>
      </w:r>
    </w:p>
    <w:p>
      <w:pPr>
        <w:spacing w:after="120"/>
      </w:pPr>
      <w:r>
        <w:rPr>
          <w:b w:val="0"/>
          <w:sz w:val="22"/>
        </w:rPr>
        <w:t>Row 4: [003] | [Enter item name] | [Category] | [0] | [unit] | [0.00] | [Pending/Done/N/A] | [Optional notes]</w:t>
      </w:r>
    </w:p>
    <w:p/>
    <w:p>
      <w:pPr>
        <w:spacing w:after="120"/>
      </w:pPr>
      <w:r>
        <w:rPr>
          <w:b/>
          <w:sz w:val="22"/>
        </w:rPr>
        <w:t>Summary Row:</w:t>
      </w:r>
      <w:r>
        <w:rPr>
          <w:b w:val="0"/>
          <w:sz w:val="22"/>
        </w:rPr>
        <w:t xml:space="preserve"> TOTAL | | | =SUM(D2:D100) | | =SUM(F2:F100) | | |</w:t>
      </w:r>
    </w:p>
    <w:p/>
    <w:p>
      <w:pPr>
        <w:spacing w:after="120"/>
      </w:pPr>
      <w:r>
        <w:rPr>
          <w:b w:val="0"/>
          <w:sz w:val="22"/>
        </w:rPr>
        <w:t>Tip: In Google Sheets or Excel, replace the formulas above with actual cell references (e.g., =SUM(D2:D50)) and add conditional formatting to the Status column for color-coded tracking.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