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7C3AED"/>
          <w:sz w:val="36"/>
        </w:rPr>
        <w:t>FACEBOOK POST TEMPLATES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Community, local business, and personal update formats</w:t>
      </w:r>
    </w:p>
    <w:p>
      <w:pPr>
        <w:pBdr>
          <w:bottom w:val="single" w:sz="6" w:space="1" w:color="7C3AE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Facebook rewards conversation and shares. Posts that ask questions, share relatable stories, or give genuine local value get the most organic reach.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1 — LOCAL BUSINESS / PAGE POST</w:t>
      </w:r>
    </w:p>
    <w:p>
      <w:pPr>
        <w:spacing w:after="80"/>
      </w:pPr>
      <w:r>
        <w:rPr>
          <w:sz w:val="22"/>
        </w:rPr>
        <w:t>Opening (warm, human — not corporate-speak):</w:t>
        <w:br/>
        <w:t>[Something local, timely, or personal — e.g. 'Happy [day]! If you have been in [area] recently, you might have noticed [something new / seasonal].']</w:t>
        <w:br/>
        <w:br/>
        <w:t>Value / Announcement:</w:t>
        <w:br/>
        <w:t>[What is it? Who is it for? Why now? — 2–3 sentences.]</w:t>
        <w:br/>
        <w:t>[Key detail: price / date / location / link.]</w:t>
        <w:br/>
        <w:t>[Social proof if available: '[Number] customers have already [done X].']</w:t>
        <w:br/>
        <w:br/>
        <w:t>CTA:</w:t>
        <w:br/>
        <w:t>[Direct action — 'Book at [link]' / 'Visit us at [address]' / 'Comment INTERESTED and we will DM you details.']</w:t>
        <w:br/>
        <w:br/>
        <w:t>Engagement question:</w:t>
        <w:br/>
        <w:t>[e.g. 'What is your favourite [thing related to your business]? Tell us below!']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2 — COMMUNITY / GROUP POST</w:t>
      </w:r>
    </w:p>
    <w:p>
      <w:pPr>
        <w:spacing w:after="80"/>
      </w:pPr>
      <w:r>
        <w:rPr>
          <w:sz w:val="22"/>
        </w:rPr>
        <w:t>Hook (direct, informal, community-specific):</w:t>
        <w:br/>
        <w:t>[Relatable question or situation — e.g. 'Has anyone else been [shared experience]? Just me? 😄']</w:t>
        <w:br/>
        <w:br/>
        <w:t>Body:</w:t>
        <w:br/>
        <w:t>[2–4 short paragraphs — scanners rule on Facebook. Be specific about location, time, or shared context.]</w:t>
        <w:br/>
        <w:br/>
        <w:t>Engagement close:</w:t>
        <w:br/>
        <w:t>[Short-answer question — e.g. 'What is your go-to for [topic] in [location]?' or 'Tag someone who would find this useful 👇']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3 — PERSONAL / MILESTONE UPDATE</w:t>
      </w:r>
    </w:p>
    <w:p>
      <w:pPr>
        <w:spacing w:after="80"/>
      </w:pPr>
      <w:r>
        <w:rPr>
          <w:sz w:val="22"/>
        </w:rPr>
        <w:t>Opening (direct, no vague tease):</w:t>
        <w:br/>
        <w:t>[e.g. 'Today I [achieved / started / finished] [specific thing] and I wanted to share it here first.']</w:t>
        <w:br/>
        <w:br/>
        <w:t>Context:</w:t>
        <w:br/>
        <w:t>[2–3 sentences on the backstory — include a small personal detail so it feels real, not a press release.]</w:t>
        <w:br/>
        <w:br/>
        <w:t>Gratitude:</w:t>
        <w:br/>
        <w:t>[Thank specific people / the community by name — it increases shares.]</w:t>
        <w:br/>
        <w:br/>
        <w:t>Invite:</w:t>
        <w:br/>
        <w:t>[e.g. 'If you have been thinking about [similar goal], I am happy to share what helped — just ask in the comments.']</w:t>
      </w:r>
    </w:p>
    <w:p>
      <w:pPr>
        <w:spacing w:after="60"/>
      </w:pPr>
      <w:r>
        <w:rPr>
          <w:i/>
          <w:color w:val="64748B"/>
          <w:sz w:val="19"/>
        </w:rPr>
        <w:t>Length guide: Business pages = 40–80 words. Personal / groups = 200–400 words for storytelling. Always end with a question.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