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b/>
          <w:sz w:val="32"/>
        </w:rPr>
        <w:t>Daniel R. Okafor</w:t>
      </w:r>
    </w:p>
    <w:p>
      <w:pPr>
        <w:spacing w:after="0"/>
      </w:pPr>
      <w:r>
        <w:rPr>
          <w:sz w:val="22"/>
        </w:rPr>
        <w:t>Chicago, IL</w:t>
      </w:r>
    </w:p>
    <w:p>
      <w:pPr>
        <w:spacing w:after="0"/>
      </w:pPr>
      <w:r>
        <w:rPr>
          <w:sz w:val="22"/>
        </w:rPr>
        <w:t>(312) 555-0173</w:t>
      </w:r>
    </w:p>
    <w:p>
      <w:pPr>
        <w:spacing w:after="0"/>
      </w:pPr>
      <w:r>
        <w:rPr>
          <w:sz w:val="22"/>
        </w:rPr>
        <w:t>daniel.okafor@email.com</w:t>
      </w:r>
    </w:p>
    <w:p>
      <w:pPr>
        <w:spacing w:after="0"/>
      </w:pPr>
      <w:r>
        <w:rPr>
          <w:sz w:val="22"/>
        </w:rPr>
        <w:t>linkedin.com/in/danielokafor</w:t>
      </w:r>
    </w:p>
    <w:p/>
    <w:p>
      <w:pPr>
        <w:spacing w:before="120" w:after="40"/>
      </w:pPr>
      <w:r>
        <w:rPr>
          <w:b/>
          <w:sz w:val="24"/>
        </w:rPr>
        <w:t>PROFESSIONAL SUMMARY</w:t>
      </w:r>
    </w:p>
    <w:p>
      <w:r>
        <w:t>Data analyst with 5 years of experience turning raw data into decisions for healthcare and finance teams. Skilled in SQL, Python, and dashboard design. Reduced reporting time by 60 percent through automation.</w:t>
      </w:r>
    </w:p>
    <w:p>
      <w:pPr>
        <w:spacing w:before="120" w:after="40"/>
      </w:pPr>
      <w:r>
        <w:rPr>
          <w:b/>
          <w:sz w:val="24"/>
        </w:rPr>
        <w:t>WORK EXPERIENCE</w:t>
      </w:r>
    </w:p>
    <w:p>
      <w:r>
        <w:t>Data Analyst, HealthBridge Analytics, Chicago, IL</w:t>
      </w:r>
    </w:p>
    <w:p>
      <w:r>
        <w:t>January 2021 to Present</w:t>
      </w:r>
    </w:p>
    <w:p>
      <w:pPr>
        <w:pStyle w:val="ListBullet"/>
      </w:pPr>
      <w:r>
        <w:t>Built automated SQL pipelines that cut weekly reporting time from 10 hours to 4 hours.</w:t>
      </w:r>
    </w:p>
    <w:p>
      <w:pPr>
        <w:pStyle w:val="ListBullet"/>
      </w:pPr>
      <w:r>
        <w:t>Created 12 executive dashboards in Tableau used by 3 department heads for planning.</w:t>
      </w:r>
    </w:p>
    <w:p>
      <w:pPr>
        <w:pStyle w:val="ListBullet"/>
      </w:pPr>
      <w:r>
        <w:t>Identified a billing error in claims data that recovered 240,000 dollars in revenue.</w:t>
      </w:r>
    </w:p>
    <w:p>
      <w:r>
        <w:t>Junior Analyst, Capital North Bank, Chicago, IL</w:t>
      </w:r>
    </w:p>
    <w:p>
      <w:r>
        <w:t>June 2019 to December 2020</w:t>
      </w:r>
    </w:p>
    <w:p>
      <w:pPr>
        <w:pStyle w:val="ListBullet"/>
      </w:pPr>
      <w:r>
        <w:t>Maintained a 50-table reporting database and improved query performance by 35 percent.</w:t>
      </w:r>
    </w:p>
    <w:p>
      <w:pPr>
        <w:pStyle w:val="ListBullet"/>
      </w:pPr>
      <w:r>
        <w:t>Produced monthly risk reports for a portfolio of 1,800 commercial accounts.</w:t>
      </w:r>
    </w:p>
    <w:p>
      <w:pPr>
        <w:spacing w:before="120" w:after="40"/>
      </w:pPr>
      <w:r>
        <w:rPr>
          <w:b/>
          <w:sz w:val="24"/>
        </w:rPr>
        <w:t>EDUCATION</w:t>
      </w:r>
    </w:p>
    <w:p>
      <w:r>
        <w:t>Bachelor of Science, Statistics</w:t>
      </w:r>
    </w:p>
    <w:p>
      <w:r>
        <w:t>University of Illinois at Chicago, 2019</w:t>
      </w:r>
    </w:p>
    <w:p>
      <w:pPr>
        <w:spacing w:before="120" w:after="40"/>
      </w:pPr>
      <w:r>
        <w:rPr>
          <w:b/>
          <w:sz w:val="24"/>
        </w:rPr>
        <w:t>SKILLS</w:t>
      </w:r>
    </w:p>
    <w:p>
      <w:r>
        <w:t>SQL, Python, Tableau, Excel, data modeling, ETL, statistical analysis, A/B testing, data visualization, stakeholder reporting.</w:t>
      </w:r>
    </w:p>
    <w:p>
      <w:pPr>
        <w:spacing w:before="120" w:after="40"/>
      </w:pPr>
      <w:r>
        <w:rPr>
          <w:b/>
          <w:sz w:val="24"/>
        </w:rPr>
        <w:t>CERTIFICATIONS</w:t>
      </w:r>
    </w:p>
    <w:p>
      <w:r>
        <w:t>Google Data Analytics Professional Certificate, 2020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