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0"/>
        </w:rPr>
        <w:t>PROJECT REPORT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Website Redesign Project  |  Q3 2024 Status Report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after="60"/>
      </w:pPr>
      <w:r>
        <w:rPr>
          <w:b/>
          <w:color w:val="1E40AF"/>
          <w:sz w:val="20"/>
        </w:rPr>
        <w:t xml:space="preserve">Project Name:  </w:t>
      </w:r>
      <w:r>
        <w:rPr>
          <w:sz w:val="20"/>
        </w:rPr>
        <w:t>Website Redesign &amp; CMS Migration</w:t>
      </w:r>
    </w:p>
    <w:p>
      <w:pPr>
        <w:spacing w:after="60"/>
      </w:pPr>
      <w:r>
        <w:rPr>
          <w:b/>
          <w:color w:val="1E40AF"/>
          <w:sz w:val="20"/>
        </w:rPr>
        <w:t xml:space="preserve">Project Manager:  </w:t>
      </w:r>
      <w:r>
        <w:rPr>
          <w:sz w:val="20"/>
        </w:rPr>
        <w:t>[Your Name]  |  [your.email@company.com]</w:t>
      </w:r>
    </w:p>
    <w:p>
      <w:pPr>
        <w:spacing w:after="60"/>
      </w:pPr>
      <w:r>
        <w:rPr>
          <w:b/>
          <w:color w:val="1E40AF"/>
          <w:sz w:val="20"/>
        </w:rPr>
        <w:t xml:space="preserve">Report Period:  </w:t>
      </w:r>
      <w:r>
        <w:rPr>
          <w:sz w:val="20"/>
        </w:rPr>
        <w:t>July 1 - September 30, 2024</w:t>
      </w:r>
    </w:p>
    <w:p>
      <w:pPr>
        <w:spacing w:after="60"/>
      </w:pPr>
      <w:r>
        <w:rPr>
          <w:b/>
          <w:color w:val="1E40AF"/>
          <w:sz w:val="20"/>
        </w:rPr>
        <w:t xml:space="preserve">Report Date:  </w:t>
      </w:r>
      <w:r>
        <w:rPr>
          <w:sz w:val="20"/>
        </w:rPr>
        <w:t>[Date]</w:t>
      </w:r>
    </w:p>
    <w:p>
      <w:pPr>
        <w:spacing w:after="60"/>
      </w:pPr>
      <w:r>
        <w:rPr>
          <w:b/>
          <w:color w:val="1E40AF"/>
          <w:sz w:val="20"/>
        </w:rPr>
        <w:t xml:space="preserve">Status:  </w:t>
      </w:r>
      <w:r>
        <w:rPr>
          <w:sz w:val="20"/>
        </w:rPr>
        <w:t>ON TRACK  (update to: AT RISK / DELAYED as appropriate)</w:t>
      </w:r>
    </w:p>
    <w:p>
      <w:pPr>
        <w:spacing w:after="60"/>
      </w:pPr>
      <w:r>
        <w:rPr>
          <w:b/>
          <w:color w:val="1E40AF"/>
          <w:sz w:val="20"/>
        </w:rPr>
        <w:t xml:space="preserve">Budget Consumed:  </w:t>
      </w:r>
      <w:r>
        <w:rPr>
          <w:sz w:val="20"/>
        </w:rPr>
        <w:t>$[Amount] of $[Total Budget]  ([X]% utilised)</w:t>
      </w:r>
    </w:p>
    <w:p>
      <w:pPr>
        <w:spacing w:after="60"/>
      </w:pPr>
      <w:r>
        <w:rPr>
          <w:b/>
          <w:color w:val="1E40AF"/>
          <w:sz w:val="20"/>
        </w:rPr>
        <w:t xml:space="preserve">% Complete:  </w:t>
      </w:r>
      <w:r>
        <w:rPr>
          <w:sz w:val="20"/>
        </w:rPr>
        <w:t>[X]%</w:t>
      </w:r>
    </w:p>
    <w:p/>
    <w:p>
      <w:pPr>
        <w:spacing w:before="40" w:after="40"/>
        <w:pBdr>
          <w:bottom w:val="single" w:sz="6" w:space="1" w:color="1E40AF"/>
        </w:pBdr>
      </w:pPr>
    </w:p>
    <w:p/>
    <w:p>
      <w:pPr>
        <w:spacing w:before="200" w:after="80"/>
        <w:jc w:val="left"/>
      </w:pPr>
      <w:r>
        <w:rPr>
          <w:b/>
          <w:color w:val="1E40AF"/>
          <w:sz w:val="26"/>
        </w:rPr>
        <w:t>1.  EXECUTIVE SUMMARY</w:t>
      </w:r>
    </w:p>
    <w:p>
      <w:pPr>
        <w:spacing w:after="120"/>
      </w:pPr>
      <w:r>
        <w:rPr>
          <w:i w:val="0"/>
          <w:color w:val="1E293B"/>
          <w:sz w:val="22"/>
        </w:rPr>
        <w:t>The website redesign project is [on track / ahead of schedule / slightly delayed] as of [Report Date]. Key milestones for Q3 have been completed, including [Milestone 1] and [Milestone 2]. The primary risk this quarter was [Risk Description], which was mitigated by [Action Taken]. The project remains within the approved budget of $[Total Budget].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2.  PROJECT BACKGROUND</w:t>
      </w:r>
    </w:p>
    <w:p>
      <w:pPr>
        <w:spacing w:after="120"/>
      </w:pPr>
      <w:r>
        <w:rPr>
          <w:i w:val="0"/>
          <w:color w:val="1E293B"/>
          <w:sz w:val="22"/>
        </w:rPr>
        <w:t>Objective: Redesign and relaunch the company website to improve user experience, increase conversion rates, and migrate from [Legacy CMS] to [New CMS]. The project was approved on [Approval Date] with a budget of $[Total Budget] and a target go-live date of [Go-Live Date].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3.  PROGRESS SUMMARY</w:t>
      </w:r>
    </w:p>
    <w:p>
      <w:pPr>
        <w:spacing w:after="120"/>
      </w:pPr>
      <w:r>
        <w:rPr>
          <w:i w:val="0"/>
          <w:color w:val="1E293B"/>
          <w:sz w:val="22"/>
        </w:rPr>
        <w:t>Milestones completed this period: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Milestone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Due Date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Discovery &amp; UX Audit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15 Jul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COMPLETE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All 6 audit reports delivered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Wireframes Approved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31 Jul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COMPLETE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Signed off by stakeholders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Visual Design - Desktop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22 Aug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COMPLETE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3 revision rounds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Visual Design - Mobile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5 Sep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Final review pending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CMS Setup &amp; Config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30 Sep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IN PROGRESS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80% complete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Content Migration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15 Oct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UPCOMING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Scheduled start: 1 Oct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UAT &amp; QA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31 Oct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UPCOMING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Go-Live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15 Nov 2024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UPCOMING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Target unchanged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4.  KEY FINDINGS &amp; METRICS</w:t>
      </w:r>
    </w:p>
    <w:p>
      <w:pPr>
        <w:spacing w:after="120"/>
      </w:pPr>
      <w:r>
        <w:rPr>
          <w:i w:val="0"/>
          <w:color w:val="1E293B"/>
          <w:sz w:val="22"/>
        </w:rPr>
        <w:t>User Research Findings (from UX audit):</w:t>
        <w:br/>
        <w:t xml:space="preserve">  * 68% of users could not locate the contact form within 30 seconds.</w:t>
        <w:br/>
        <w:t xml:space="preserve">  * Mobile bounce rate: 74% (industry average: 55%).</w:t>
        <w:br/>
        <w:t xml:space="preserve">  * [X] user interviews conducted; top pain points: [Pain 1], [Pain 2], [Pain 3].</w:t>
        <w:br/>
        <w:t xml:space="preserve">  * Heatmap: [X]% of clicks on non-interactive elements.</w:t>
      </w:r>
    </w:p>
    <w:p>
      <w:pPr>
        <w:spacing w:after="120"/>
      </w:pPr>
      <w:r>
        <w:rPr>
          <w:i w:val="0"/>
          <w:color w:val="1E293B"/>
          <w:sz w:val="22"/>
        </w:rPr>
        <w:t>Performance baseline (current site):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fill="334155" w:val="clear"/>
          </w:tcPr>
          <w:p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type="dxa" w:w="2976"/>
            <w:shd w:fill="334155" w:val="clear"/>
          </w:tcPr>
          <w:p>
            <w:r>
              <w:rPr>
                <w:b/>
                <w:color w:val="FFFFFF"/>
                <w:sz w:val="18"/>
              </w:rPr>
              <w:t>Current</w:t>
            </w:r>
          </w:p>
        </w:tc>
        <w:tc>
          <w:tcPr>
            <w:tcW w:type="dxa" w:w="2976"/>
            <w:shd w:fill="334155" w:val="clear"/>
          </w:tcPr>
          <w:p>
            <w:r>
              <w:rPr>
                <w:b/>
                <w:color w:val="FFFFFF"/>
                <w:sz w:val="18"/>
              </w:rPr>
              <w:t>Target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Page load time (mobile)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6.8 s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&lt; 3.0 s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Lighthouse Performance Score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42 / 100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&gt; 85 / 100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Conversion rate (enquiries)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0.9%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&gt; 2.5%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Average session duration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1:12 min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&gt; 2:30 min</w:t>
            </w:r>
          </w:p>
        </w:tc>
      </w:tr>
      <w:tr>
        <w:tc>
          <w:tcPr>
            <w:tcW w:type="dxa" w:w="2976"/>
          </w:tcPr>
          <w:p>
            <w:r>
              <w:rPr>
                <w:sz w:val="20"/>
              </w:rPr>
              <w:t>Pages per session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1.7</w:t>
            </w:r>
          </w:p>
        </w:tc>
        <w:tc>
          <w:tcPr>
            <w:tcW w:type="dxa" w:w="2976"/>
          </w:tcPr>
          <w:p>
            <w:r>
              <w:rPr>
                <w:sz w:val="20"/>
              </w:rPr>
              <w:t>&gt; 3.0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5.  RISKS &amp; ISSUES</w:t>
      </w:r>
    </w:p>
    <w:p>
      <w:pPr>
        <w:spacing w:after="120"/>
      </w:pPr>
      <w:r>
        <w:rPr>
          <w:i w:val="0"/>
          <w:color w:val="1E293B"/>
          <w:sz w:val="22"/>
        </w:rPr>
        <w:t>RISK 1 - Content delivery delay</w:t>
        <w:br/>
        <w:t xml:space="preserve">  Likelihood: Medium  |  Impact: High</w:t>
        <w:br/>
        <w:t xml:space="preserve">  Description: Marketing team has not finalised copy for 12 service pages.</w:t>
        <w:br/>
        <w:t xml:space="preserve">  Mitigation: Escalated to [Name] on [Date]; content deadline extended to [Date].</w:t>
        <w:br/>
        <w:br/>
        <w:t>RISK 2 - Third-party API integration</w:t>
        <w:br/>
        <w:t xml:space="preserve">  Likelihood: Low  |  Impact: Medium</w:t>
        <w:br/>
        <w:t xml:space="preserve">  Description: CRM integration requires API access not yet provisioned.</w:t>
        <w:br/>
        <w:t xml:space="preserve">  Mitigation: IT ticket raised [Date]; estimated resolution [Date].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6.  BUDGET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Category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Budgeted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Spent to Date</w:t>
            </w:r>
          </w:p>
        </w:tc>
        <w:tc>
          <w:tcPr>
            <w:tcW w:type="dxa" w:w="2232"/>
            <w:shd w:fill="1E40AF" w:val="clear"/>
          </w:tcPr>
          <w:p>
            <w:r>
              <w:rPr>
                <w:b/>
                <w:color w:val="FFFFFF"/>
                <w:sz w:val="18"/>
              </w:rPr>
              <w:t>Remaining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UX &amp; Design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$18,000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$17,200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$800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$40,000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$22,000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$18,000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Content &amp; Copywriting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$8,000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$2,500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$5,500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QA &amp; Testing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$6,000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$6,000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Project Management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$10,000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$6,750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$3,250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Contingency (10%)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$8,200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$8,200</w:t>
            </w:r>
          </w:p>
        </w:tc>
      </w:tr>
      <w:tr>
        <w:tc>
          <w:tcPr>
            <w:tcW w:type="dxa" w:w="2232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$90,200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$48,450</w:t>
            </w:r>
          </w:p>
        </w:tc>
        <w:tc>
          <w:tcPr>
            <w:tcW w:type="dxa" w:w="2232"/>
          </w:tcPr>
          <w:p>
            <w:r>
              <w:rPr>
                <w:sz w:val="20"/>
              </w:rPr>
              <w:t>$41,750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7.  RECOMMENDATIONS &amp; NEXT STEPS</w:t>
      </w:r>
    </w:p>
    <w:p>
      <w:pPr>
        <w:spacing w:after="120"/>
      </w:pPr>
      <w:r>
        <w:rPr>
          <w:i w:val="0"/>
          <w:color w:val="1E293B"/>
          <w:sz w:val="22"/>
        </w:rPr>
        <w:t>1. [APPROVAL NEEDED] Approve revised timeline - go-live moved to [New Date].</w:t>
        <w:br/>
        <w:t>2. [ACTION - Project Manager] Chase content team for 12 outstanding service page drafts by [Date].</w:t>
        <w:br/>
        <w:t>3. [ACTION - IT] Provision CRM API credentials by [Date].</w:t>
        <w:br/>
        <w:t>4. [INFORMATION] Next status report due: [Date]. Steering committee review: [Date].</w:t>
        <w:br/>
        <w:t>5. Conduct mid-project retrospective in [Month] to capture learnings for Phase 2.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