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5803D"/>
          <w:sz w:val="40"/>
        </w:rPr>
        <w:t>RECIPE CARD</w:t>
      </w:r>
    </w:p>
    <w:p>
      <w:pPr>
        <w:spacing w:after="60"/>
      </w:pPr>
      <w:r>
        <w:rPr>
          <w:b/>
          <w:color w:val="1E293B"/>
          <w:sz w:val="26"/>
        </w:rPr>
        <w:t xml:space="preserve">Recipe Name:  </w:t>
      </w:r>
      <w:r>
        <w:rPr>
          <w:color w:val="0D9488"/>
          <w:sz w:val="26"/>
        </w:rPr>
        <w:t>[Your Recipe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1E293B"/>
          <w:sz w:val="20"/>
        </w:rPr>
        <w:t xml:space="preserve">Prep Time:  </w:t>
      </w:r>
      <w:r>
        <w:rPr>
          <w:color w:val="64748B"/>
          <w:sz w:val="20"/>
        </w:rPr>
        <w:t>[15 min]</w:t>
      </w:r>
    </w:p>
    <w:p>
      <w:pPr>
        <w:spacing w:after="40"/>
      </w:pPr>
      <w:r>
        <w:rPr>
          <w:b/>
          <w:color w:val="1E293B"/>
          <w:sz w:val="20"/>
        </w:rPr>
        <w:t xml:space="preserve">Cook Time:  </w:t>
      </w:r>
      <w:r>
        <w:rPr>
          <w:color w:val="64748B"/>
          <w:sz w:val="20"/>
        </w:rPr>
        <w:t>[30 min]</w:t>
      </w:r>
    </w:p>
    <w:p>
      <w:pPr>
        <w:spacing w:after="40"/>
      </w:pPr>
      <w:r>
        <w:rPr>
          <w:b/>
          <w:color w:val="1E293B"/>
          <w:sz w:val="20"/>
        </w:rPr>
        <w:t xml:space="preserve">Total Time:  </w:t>
      </w:r>
      <w:r>
        <w:rPr>
          <w:color w:val="64748B"/>
          <w:sz w:val="20"/>
        </w:rPr>
        <w:t>[45 min]</w:t>
      </w:r>
    </w:p>
    <w:p>
      <w:pPr>
        <w:spacing w:after="40"/>
      </w:pPr>
      <w:r>
        <w:rPr>
          <w:b/>
          <w:color w:val="1E293B"/>
          <w:sz w:val="20"/>
        </w:rPr>
        <w:t xml:space="preserve">Servings:  </w:t>
      </w:r>
      <w:r>
        <w:rPr>
          <w:color w:val="64748B"/>
          <w:sz w:val="20"/>
        </w:rPr>
        <w:t>[4]</w:t>
      </w:r>
    </w:p>
    <w:p>
      <w:pPr>
        <w:spacing w:after="40"/>
      </w:pPr>
      <w:r>
        <w:rPr>
          <w:b/>
          <w:color w:val="1E293B"/>
          <w:sz w:val="20"/>
        </w:rPr>
        <w:t xml:space="preserve">Difficulty:  </w:t>
      </w:r>
      <w:r>
        <w:rPr>
          <w:color w:val="64748B"/>
          <w:sz w:val="20"/>
        </w:rPr>
        <w:t>[Easy / Medium / Hard]</w:t>
      </w:r>
    </w:p>
    <w:p>
      <w:pPr>
        <w:spacing w:after="80"/>
      </w:pPr>
    </w:p>
    <w:p>
      <w:pPr>
        <w:spacing w:before="120" w:after="40"/>
        <w:jc w:val="left"/>
      </w:pPr>
      <w:r>
        <w:rPr>
          <w:b/>
          <w:color w:val="15803D"/>
          <w:sz w:val="24"/>
        </w:rPr>
        <w:t>Ingredients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1152"/>
            <w:shd w:fill="E2E8F0" w:val="clear"/>
          </w:tcPr>
          <w:p>
            <w:r>
              <w:rPr>
                <w:b/>
                <w:color w:val="1E293B"/>
                <w:sz w:val="20"/>
              </w:rPr>
              <w:t>Amount</w:t>
            </w:r>
          </w:p>
        </w:tc>
        <w:tc>
          <w:tcPr>
            <w:tcW w:type="dxa" w:w="1152"/>
            <w:shd w:fill="E2E8F0" w:val="clear"/>
          </w:tcPr>
          <w:p>
            <w:r>
              <w:rPr>
                <w:b/>
                <w:color w:val="1E293B"/>
                <w:sz w:val="20"/>
              </w:rPr>
              <w:t>Unit</w:t>
            </w:r>
          </w:p>
        </w:tc>
        <w:tc>
          <w:tcPr>
            <w:tcW w:type="dxa" w:w="5040"/>
            <w:shd w:fill="E2E8F0" w:val="clear"/>
          </w:tcPr>
          <w:p>
            <w:r>
              <w:rPr>
                <w:b/>
                <w:color w:val="1E293B"/>
                <w:sz w:val="20"/>
              </w:rPr>
              <w:t>Ingredient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[2]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  <w:t>[cups]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[all-purpose flour]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[1]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  <w:t>[tsp]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[baking powder]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[1/2]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  <w:t>[tsp]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[salt]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[3/4]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  <w:t>[cup]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[sugar]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[2]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[eggs]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  <w:t>[1/2]</w:t>
            </w:r>
          </w:p>
        </w:tc>
        <w:tc>
          <w:tcPr>
            <w:tcW w:type="dxa" w:w="1152"/>
          </w:tcPr>
          <w:p>
            <w:r>
              <w:rPr>
                <w:sz w:val="20"/>
              </w:rPr>
              <w:t>[cup]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[milk]</w:t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</w:r>
          </w:p>
        </w:tc>
        <w:tc>
          <w:tcPr>
            <w:tcW w:type="dxa" w:w="1152"/>
          </w:tcPr>
          <w:p>
            <w:r>
              <w:rPr>
                <w:sz w:val="20"/>
              </w:rPr>
            </w:r>
          </w:p>
        </w:tc>
        <w:tc>
          <w:tcPr>
            <w:tcW w:type="dxa" w:w="50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"/>
          </w:tcPr>
          <w:p>
            <w:r>
              <w:rPr>
                <w:sz w:val="20"/>
              </w:rPr>
            </w:r>
          </w:p>
        </w:tc>
        <w:tc>
          <w:tcPr>
            <w:tcW w:type="dxa" w:w="1152"/>
          </w:tcPr>
          <w:p>
            <w:r>
              <w:rPr>
                <w:sz w:val="20"/>
              </w:rPr>
            </w:r>
          </w:p>
        </w:tc>
        <w:tc>
          <w:tcPr>
            <w:tcW w:type="dxa" w:w="5040"/>
          </w:tcPr>
          <w:p>
            <w:r>
              <w:rPr>
                <w:sz w:val="20"/>
              </w:rPr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15803D"/>
          <w:sz w:val="24"/>
        </w:rPr>
        <w:t>Instructions</w:t>
      </w:r>
    </w:p>
    <w:p>
      <w:pPr>
        <w:pStyle w:val="ListNumber"/>
        <w:spacing w:after="60"/>
      </w:pPr>
      <w:r>
        <w:rPr>
          <w:sz w:val="20"/>
        </w:rPr>
        <w:t>[Step 1: Describe this step clearly.]</w:t>
      </w:r>
    </w:p>
    <w:p>
      <w:pPr>
        <w:pStyle w:val="ListNumber"/>
        <w:spacing w:after="60"/>
      </w:pPr>
      <w:r>
        <w:rPr>
          <w:sz w:val="20"/>
        </w:rPr>
        <w:t>[Step 2: Describe this step clearly.]</w:t>
      </w:r>
    </w:p>
    <w:p>
      <w:pPr>
        <w:pStyle w:val="ListNumber"/>
        <w:spacing w:after="60"/>
      </w:pPr>
      <w:r>
        <w:rPr>
          <w:sz w:val="20"/>
        </w:rPr>
        <w:t>[Step 3: Describe this step clearly.]</w:t>
      </w:r>
    </w:p>
    <w:p>
      <w:pPr>
        <w:pStyle w:val="ListNumber"/>
        <w:spacing w:after="60"/>
      </w:pPr>
      <w:r>
        <w:rPr>
          <w:sz w:val="20"/>
        </w:rPr>
        <w:t>[Step 4: Describe this step clearly.]</w:t>
      </w:r>
    </w:p>
    <w:p>
      <w:pPr>
        <w:pStyle w:val="ListNumber"/>
        <w:spacing w:after="60"/>
      </w:pPr>
      <w:r>
        <w:rPr>
          <w:sz w:val="20"/>
        </w:rPr>
        <w:t>[Step 5: Describe this step clearly.]</w:t>
      </w:r>
    </w:p>
    <w:p>
      <w:pPr>
        <w:spacing w:after="80"/>
      </w:pPr>
    </w:p>
    <w:p>
      <w:pPr>
        <w:spacing w:before="80" w:after="40"/>
        <w:jc w:val="left"/>
      </w:pPr>
      <w:r>
        <w:rPr>
          <w:b/>
          <w:color w:val="64748B"/>
          <w:sz w:val="22"/>
        </w:rPr>
        <w:t>Notes &amp; Tips</w:t>
      </w:r>
    </w:p>
    <w:p>
      <w:pPr>
        <w:spacing w:after="0"/>
        <w:jc w:val="left"/>
      </w:pPr>
      <w:r>
        <w:rPr>
          <w:i w:val="0"/>
          <w:color w:val="64748B"/>
          <w:sz w:val="20"/>
        </w:rPr>
        <w:t>[Add substitutions, storage tips, or serving suggestions here.]</w:t>
      </w:r>
    </w:p>
    <w:sectPr w:rsidR="00FC693F" w:rsidRPr="0006063C" w:rsidSect="00034616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