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5803D"/>
          <w:sz w:val="32"/>
        </w:rPr>
        <w:t>BI-FOLD PAMPHLET TEMPLATE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4 Panels — Front Cover · Inside Left · Inside Right · Back Cover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FOLD GUIDE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Letter-size sheet folded in half (landscape). 4 panels total. Set page to landscape, 2-column layout for print-ready output.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PANEL 1 — FRONT COVER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Title: </w:t>
      </w:r>
      <w:r>
        <w:rPr>
          <w:color w:val="1E293B"/>
          <w:sz w:val="22"/>
        </w:rPr>
        <w:t>[PAMPHLET TITLE]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Subtitle: </w:t>
      </w:r>
      <w:r>
        <w:rPr>
          <w:color w:val="1E293B"/>
          <w:sz w:val="22"/>
        </w:rPr>
        <w:t>[Supporting tagline or one-sentence description]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Image area: </w:t>
      </w:r>
      <w:r>
        <w:rPr>
          <w:color w:val="1E293B"/>
          <w:sz w:val="22"/>
        </w:rPr>
        <w:t>[Logo, photo, or graphic placeholder — full panel height]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[Optional: Month Year or event date]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PANEL 2 — INSIDE LEFT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Heading: </w:t>
      </w:r>
      <w:r>
        <w:rPr>
          <w:color w:val="1E293B"/>
          <w:sz w:val="22"/>
        </w:rPr>
        <w:t>[Introduction / Background / About]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[Opening section — 80-120 words. Give the reader context: what this pamphlet is about, who it is for, and why it matters.]</w:t>
      </w:r>
    </w:p>
    <w:p/>
    <w:p>
      <w:pPr>
        <w:pStyle w:val="ListBullet"/>
        <w:spacing w:before="20" w:after="20"/>
      </w:pPr>
      <w:r>
        <w:rPr>
          <w:color w:val="1E293B"/>
          <w:sz w:val="22"/>
        </w:rPr>
        <w:t>[Supporting point A]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[Supporting point B]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[Supporting point C with relevant data or statistic]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PANEL 3 — INSIDE RIGHT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Heading: </w:t>
      </w:r>
      <w:r>
        <w:rPr>
          <w:color w:val="1E293B"/>
          <w:sz w:val="22"/>
        </w:rPr>
        <w:t>[Key Information / Services / Details]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[Main content — 80-130 words with specifics. Use headings, bullets, or numbered steps for easy scanning.]</w:t>
      </w:r>
    </w:p>
    <w:p/>
    <w:p>
      <w:pPr>
        <w:pStyle w:val="ListNumber"/>
        <w:spacing w:before="20" w:after="20"/>
      </w:pPr>
      <w:r>
        <w:rPr>
          <w:color w:val="1E293B"/>
          <w:sz w:val="22"/>
        </w:rPr>
        <w:t>[Step or detail 1]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[Step or detail 2]</w:t>
      </w:r>
    </w:p>
    <w:p>
      <w:pPr>
        <w:pStyle w:val="ListNumber"/>
        <w:spacing w:before="20" w:after="20"/>
      </w:pPr>
      <w:r>
        <w:rPr>
          <w:color w:val="1E293B"/>
          <w:sz w:val="22"/>
        </w:rPr>
        <w:t>[Step or detail 3]</w:t>
      </w:r>
    </w:p>
    <w:p/>
    <w:p>
      <w:pPr>
        <w:spacing w:before="40" w:after="40"/>
      </w:pPr>
      <w:r>
        <w:rPr>
          <w:b/>
          <w:color w:val="64748B"/>
          <w:sz w:val="22"/>
        </w:rPr>
        <w:t xml:space="preserve">Call to Action: </w:t>
      </w:r>
      <w:r>
        <w:rPr>
          <w:color w:val="1E293B"/>
          <w:sz w:val="22"/>
        </w:rPr>
        <w:t>[What should the reader do? Visit / Call / Register / Donate]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5803D"/>
          <w:sz w:val="24"/>
        </w:rPr>
        <w:t>PANEL 4 — BACK COVER</w:t>
      </w:r>
    </w:p>
    <w:p>
      <w:pPr>
        <w:spacing w:before="40" w:after="40"/>
      </w:pPr>
      <w:r>
        <w:rPr>
          <w:b/>
          <w:color w:val="64748B"/>
          <w:sz w:val="22"/>
        </w:rPr>
        <w:t xml:space="preserve">Organization: </w:t>
      </w:r>
      <w:r>
        <w:rPr>
          <w:color w:val="1E293B"/>
          <w:sz w:val="22"/>
        </w:rPr>
        <w:t>[Organization or Event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Phone: </w:t>
      </w:r>
      <w:r>
        <w:rPr>
          <w:color w:val="1E293B"/>
          <w:sz w:val="22"/>
        </w:rPr>
        <w:t>[Phone]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Email: </w:t>
      </w:r>
      <w:r>
        <w:rPr>
          <w:color w:val="1E293B"/>
          <w:sz w:val="22"/>
        </w:rPr>
        <w:t>[Email]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Website: </w:t>
      </w:r>
      <w:r>
        <w:rPr>
          <w:color w:val="1E293B"/>
          <w:sz w:val="22"/>
        </w:rPr>
        <w:t>[Website URL]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Address: </w:t>
      </w:r>
      <w:r>
        <w:rPr>
          <w:color w:val="1E293B"/>
          <w:sz w:val="22"/>
        </w:rPr>
        <w:t>[Address]</w:t>
      </w:r>
    </w:p>
    <w:p>
      <w:pPr>
        <w:spacing w:before="60" w:after="60"/>
        <w:jc w:val="left"/>
      </w:pPr>
      <w:r>
        <w:rPr>
          <w:i/>
          <w:color w:val="64748B"/>
          <w:sz w:val="22"/>
        </w:rPr>
        <w:t>[Optional: Short mission statement or closing quote — 1-2 sentences]</w:t>
      </w:r>
    </w:p>
    <w:p>
      <w:pPr>
        <w:spacing w:before="240" w:after="40"/>
      </w:pPr>
      <w:r>
        <w:rPr>
          <w:i/>
          <w:color w:val="64748B"/>
          <w:sz w:val="18"/>
        </w:rPr>
        <w:t>Free pamphlet template from gettemplated.com — no signup needed.</w:t>
      </w:r>
    </w:p>
    <w:sectPr w:rsidR="00FC693F" w:rsidRPr="0006063C" w:rsidSect="0003461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