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i w:val="0"/>
          <w:color w:val="1E293B"/>
          <w:sz w:val="40"/>
        </w:rPr>
        <w:t>[Product Name]</w:t>
      </w:r>
    </w:p>
    <w:p>
      <w:pPr>
        <w:spacing w:after="160"/>
        <w:jc w:val="center"/>
      </w:pPr>
      <w:r>
        <w:rPr>
          <w:b w:val="0"/>
          <w:i/>
          <w:color w:val="64748B"/>
          <w:sz w:val="24"/>
        </w:rPr>
        <w:t>[Product tagline -- e.g., 'The fastest way to manage X']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WHAT IT IS</w:t>
      </w:r>
    </w:p>
    <w:p>
      <w:pPr>
        <w:spacing w:after="80"/>
      </w:pPr>
      <w:r>
        <w:rPr>
          <w:sz w:val="22"/>
        </w:rPr>
        <w:t>[Product Name] is a [SaaS platform / physical device / mobile app / service] that helps [target user] [achieve outcome] by [core mechanism]. It is designed for [primary use case] and is trusted by [X users / X companies].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KEY FEATURES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2160"/>
          </w:tcPr>
          <w:p>
            <w:r>
              <w:rPr>
                <w:b/>
                <w:sz w:val="19"/>
              </w:rPr>
              <w:t>Feature</w:t>
            </w:r>
          </w:p>
        </w:tc>
        <w:tc>
          <w:tcPr>
            <w:tcW w:type="dxa" w:w="3600"/>
          </w:tcPr>
          <w:p>
            <w:r>
              <w:rPr>
                <w:b/>
                <w:sz w:val="19"/>
              </w:rPr>
              <w:t>What it does</w:t>
            </w:r>
          </w:p>
        </w:tc>
        <w:tc>
          <w:tcPr>
            <w:tcW w:type="dxa" w:w="2880"/>
          </w:tcPr>
          <w:p>
            <w:r>
              <w:rPr>
                <w:b/>
                <w:sz w:val="19"/>
              </w:rPr>
              <w:t>Benefit to user</w:t>
            </w:r>
          </w:p>
        </w:tc>
      </w:tr>
      <w:tr>
        <w:tc>
          <w:tcPr>
            <w:tcW w:type="dxa" w:w="3120"/>
          </w:tcPr>
          <w:p>
            <w:r>
              <w:rPr>
                <w:sz w:val="19"/>
              </w:rPr>
              <w:t>[Feature 1]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[One-line description]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[User benefit]</w:t>
            </w:r>
          </w:p>
        </w:tc>
      </w:tr>
      <w:tr>
        <w:tc>
          <w:tcPr>
            <w:tcW w:type="dxa" w:w="3120"/>
          </w:tcPr>
          <w:p>
            <w:r>
              <w:rPr>
                <w:sz w:val="19"/>
              </w:rPr>
              <w:t>[Feature 2]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[One-line description]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[User benefit]</w:t>
            </w:r>
          </w:p>
        </w:tc>
      </w:tr>
      <w:tr>
        <w:tc>
          <w:tcPr>
            <w:tcW w:type="dxa" w:w="3120"/>
          </w:tcPr>
          <w:p>
            <w:r>
              <w:rPr>
                <w:sz w:val="19"/>
              </w:rPr>
              <w:t>[Feature 3]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[One-line description]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[User benefit]</w:t>
            </w:r>
          </w:p>
        </w:tc>
      </w:tr>
      <w:tr>
        <w:tc>
          <w:tcPr>
            <w:tcW w:type="dxa" w:w="3120"/>
          </w:tcPr>
          <w:p>
            <w:r>
              <w:rPr>
                <w:sz w:val="19"/>
              </w:rPr>
              <w:t>[Feature 4]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[One-line description]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[User benefit]</w:t>
            </w:r>
          </w:p>
        </w:tc>
      </w:tr>
      <w:tr>
        <w:tc>
          <w:tcPr>
            <w:tcW w:type="dxa" w:w="3120"/>
          </w:tcPr>
          <w:p>
            <w:r>
              <w:rPr>
                <w:sz w:val="19"/>
              </w:rPr>
              <w:t>[Feature 5]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[One-line description]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[User benefit]</w:t>
            </w:r>
          </w:p>
        </w:tc>
      </w:tr>
    </w:tbl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TECHNICAL SPECIFICATIONS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3168"/>
          </w:tcPr>
          <w:p>
            <w:r>
              <w:rPr>
                <w:b/>
                <w:sz w:val="19"/>
              </w:rPr>
              <w:t>Spec</w:t>
            </w:r>
          </w:p>
        </w:tc>
        <w:tc>
          <w:tcPr>
            <w:tcW w:type="dxa" w:w="5472"/>
          </w:tcPr>
          <w:p>
            <w:r>
              <w:rPr>
                <w:b/>
                <w:sz w:val="19"/>
              </w:rPr>
              <w:t>Value</w:t>
            </w:r>
          </w:p>
        </w:tc>
      </w:tr>
      <w:tr>
        <w:tc>
          <w:tcPr>
            <w:tcW w:type="dxa" w:w="4680"/>
          </w:tcPr>
          <w:p>
            <w:r>
              <w:rPr>
                <w:sz w:val="19"/>
              </w:rPr>
              <w:t>Platform / compatibility</w:t>
            </w:r>
          </w:p>
        </w:tc>
        <w:tc>
          <w:tcPr>
            <w:tcW w:type="dxa" w:w="4680"/>
          </w:tcPr>
          <w:p>
            <w:r>
              <w:rPr>
                <w:sz w:val="19"/>
              </w:rPr>
              <w:t>[Web, iOS, Android / Windows, macOS / API-first]</w:t>
            </w:r>
          </w:p>
        </w:tc>
      </w:tr>
      <w:tr>
        <w:tc>
          <w:tcPr>
            <w:tcW w:type="dxa" w:w="4680"/>
          </w:tcPr>
          <w:p>
            <w:r>
              <w:rPr>
                <w:sz w:val="19"/>
              </w:rPr>
              <w:t>Integrations</w:t>
            </w:r>
          </w:p>
        </w:tc>
        <w:tc>
          <w:tcPr>
            <w:tcW w:type="dxa" w:w="4680"/>
          </w:tcPr>
          <w:p>
            <w:r>
              <w:rPr>
                <w:sz w:val="19"/>
              </w:rPr>
              <w:t>[e.g., Salesforce, Slack, Zapier, REST API]</w:t>
            </w:r>
          </w:p>
        </w:tc>
      </w:tr>
      <w:tr>
        <w:tc>
          <w:tcPr>
            <w:tcW w:type="dxa" w:w="4680"/>
          </w:tcPr>
          <w:p>
            <w:r>
              <w:rPr>
                <w:sz w:val="19"/>
              </w:rPr>
              <w:t>Security</w:t>
            </w:r>
          </w:p>
        </w:tc>
        <w:tc>
          <w:tcPr>
            <w:tcW w:type="dxa" w:w="4680"/>
          </w:tcPr>
          <w:p>
            <w:r>
              <w:rPr>
                <w:sz w:val="19"/>
              </w:rPr>
              <w:t>[e.g., SOC 2 Type II, GDPR compliant, SSO/SAML]</w:t>
            </w:r>
          </w:p>
        </w:tc>
      </w:tr>
      <w:tr>
        <w:tc>
          <w:tcPr>
            <w:tcW w:type="dxa" w:w="4680"/>
          </w:tcPr>
          <w:p>
            <w:r>
              <w:rPr>
                <w:sz w:val="19"/>
              </w:rPr>
              <w:t>Uptime SLA</w:t>
            </w:r>
          </w:p>
        </w:tc>
        <w:tc>
          <w:tcPr>
            <w:tcW w:type="dxa" w:w="4680"/>
          </w:tcPr>
          <w:p>
            <w:r>
              <w:rPr>
                <w:sz w:val="19"/>
              </w:rPr>
              <w:t>[e.g., 99.9%]</w:t>
            </w:r>
          </w:p>
        </w:tc>
      </w:tr>
      <w:tr>
        <w:tc>
          <w:tcPr>
            <w:tcW w:type="dxa" w:w="4680"/>
          </w:tcPr>
          <w:p>
            <w:r>
              <w:rPr>
                <w:sz w:val="19"/>
              </w:rPr>
              <w:t>Data storage</w:t>
            </w:r>
          </w:p>
        </w:tc>
        <w:tc>
          <w:tcPr>
            <w:tcW w:type="dxa" w:w="4680"/>
          </w:tcPr>
          <w:p>
            <w:r>
              <w:rPr>
                <w:sz w:val="19"/>
              </w:rPr>
              <w:t>[e.g., AWS us-east-1, EU hosting option available]</w:t>
            </w:r>
          </w:p>
        </w:tc>
      </w:tr>
      <w:tr>
        <w:tc>
          <w:tcPr>
            <w:tcW w:type="dxa" w:w="4680"/>
          </w:tcPr>
          <w:p>
            <w:r>
              <w:rPr>
                <w:sz w:val="19"/>
              </w:rPr>
              <w:t>Languages / regions</w:t>
            </w:r>
          </w:p>
        </w:tc>
        <w:tc>
          <w:tcPr>
            <w:tcW w:type="dxa" w:w="4680"/>
          </w:tcPr>
          <w:p>
            <w:r>
              <w:rPr>
                <w:sz w:val="19"/>
              </w:rPr>
              <w:t>[e.g., EN, DE, FR, ES -- 12 languages total]</w:t>
            </w:r>
          </w:p>
        </w:tc>
      </w:tr>
    </w:tbl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PRICING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1584"/>
          </w:tcPr>
          <w:p>
            <w:r>
              <w:rPr>
                <w:b/>
                <w:sz w:val="19"/>
              </w:rPr>
              <w:t>Plan</w:t>
            </w:r>
          </w:p>
        </w:tc>
        <w:tc>
          <w:tcPr>
            <w:tcW w:type="dxa" w:w="1296"/>
          </w:tcPr>
          <w:p>
            <w:r>
              <w:rPr>
                <w:b/>
                <w:sz w:val="19"/>
              </w:rPr>
              <w:t>Price</w:t>
            </w:r>
          </w:p>
        </w:tc>
        <w:tc>
          <w:tcPr>
            <w:tcW w:type="dxa" w:w="3600"/>
          </w:tcPr>
          <w:p>
            <w:r>
              <w:rPr>
                <w:b/>
                <w:sz w:val="19"/>
              </w:rPr>
              <w:t>What's included</w:t>
            </w:r>
          </w:p>
        </w:tc>
        <w:tc>
          <w:tcPr>
            <w:tcW w:type="dxa" w:w="2160"/>
          </w:tcPr>
          <w:p>
            <w:r>
              <w:rPr>
                <w:b/>
                <w:sz w:val="19"/>
              </w:rPr>
              <w:t>Limits</w:t>
            </w:r>
          </w:p>
        </w:tc>
      </w:tr>
      <w:tr>
        <w:tc>
          <w:tcPr>
            <w:tcW w:type="dxa" w:w="2340"/>
          </w:tcPr>
          <w:p>
            <w:r>
              <w:rPr>
                <w:sz w:val="19"/>
              </w:rPr>
              <w:t>[Free / Starter]</w:t>
            </w:r>
          </w:p>
        </w:tc>
        <w:tc>
          <w:tcPr>
            <w:tcW w:type="dxa" w:w="2340"/>
          </w:tcPr>
          <w:p>
            <w:r>
              <w:rPr>
                <w:sz w:val="19"/>
              </w:rPr>
              <w:t>[Free / $X/mo]</w:t>
            </w:r>
          </w:p>
        </w:tc>
        <w:tc>
          <w:tcPr>
            <w:tcW w:type="dxa" w:w="2340"/>
          </w:tcPr>
          <w:p>
            <w:r>
              <w:rPr>
                <w:sz w:val="19"/>
              </w:rPr>
              <w:t>[Core features]</w:t>
            </w:r>
          </w:p>
        </w:tc>
        <w:tc>
          <w:tcPr>
            <w:tcW w:type="dxa" w:w="2340"/>
          </w:tcPr>
          <w:p>
            <w:r>
              <w:rPr>
                <w:sz w:val="19"/>
              </w:rPr>
              <w:t>[X users / X actions]</w:t>
            </w:r>
          </w:p>
        </w:tc>
      </w:tr>
      <w:tr>
        <w:tc>
          <w:tcPr>
            <w:tcW w:type="dxa" w:w="2340"/>
          </w:tcPr>
          <w:p>
            <w:r>
              <w:rPr>
                <w:sz w:val="19"/>
              </w:rPr>
              <w:t>[Pro]</w:t>
            </w:r>
          </w:p>
        </w:tc>
        <w:tc>
          <w:tcPr>
            <w:tcW w:type="dxa" w:w="2340"/>
          </w:tcPr>
          <w:p>
            <w:r>
              <w:rPr>
                <w:sz w:val="19"/>
              </w:rPr>
              <w:t>[$X/mo]</w:t>
            </w:r>
          </w:p>
        </w:tc>
        <w:tc>
          <w:tcPr>
            <w:tcW w:type="dxa" w:w="2340"/>
          </w:tcPr>
          <w:p>
            <w:r>
              <w:rPr>
                <w:sz w:val="19"/>
              </w:rPr>
              <w:t>[Everything + ...]</w:t>
            </w:r>
          </w:p>
        </w:tc>
        <w:tc>
          <w:tcPr>
            <w:tcW w:type="dxa" w:w="2340"/>
          </w:tcPr>
          <w:p>
            <w:r>
              <w:rPr>
                <w:sz w:val="19"/>
              </w:rPr>
              <w:t>[X users / X actions]</w:t>
            </w:r>
          </w:p>
        </w:tc>
      </w:tr>
      <w:tr>
        <w:tc>
          <w:tcPr>
            <w:tcW w:type="dxa" w:w="2340"/>
          </w:tcPr>
          <w:p>
            <w:r>
              <w:rPr>
                <w:sz w:val="19"/>
              </w:rPr>
              <w:t>[Enterprise]</w:t>
            </w:r>
          </w:p>
        </w:tc>
        <w:tc>
          <w:tcPr>
            <w:tcW w:type="dxa" w:w="2340"/>
          </w:tcPr>
          <w:p>
            <w:r>
              <w:rPr>
                <w:sz w:val="19"/>
              </w:rPr>
              <w:t>[Custom]</w:t>
            </w:r>
          </w:p>
        </w:tc>
        <w:tc>
          <w:tcPr>
            <w:tcW w:type="dxa" w:w="2340"/>
          </w:tcPr>
          <w:p>
            <w:r>
              <w:rPr>
                <w:sz w:val="19"/>
              </w:rPr>
              <w:t>[Unlimited + SLA]</w:t>
            </w:r>
          </w:p>
        </w:tc>
        <w:tc>
          <w:tcPr>
            <w:tcW w:type="dxa" w:w="2340"/>
          </w:tcPr>
          <w:p>
            <w:r>
              <w:rPr>
                <w:sz w:val="19"/>
              </w:rPr>
              <w:t>Contact sales</w:t>
            </w:r>
          </w:p>
        </w:tc>
      </w:tr>
    </w:tbl>
    <w:p/>
    <w:p>
      <w:pPr>
        <w:spacing w:after="60"/>
      </w:pPr>
      <w:r>
        <w:rPr>
          <w:i/>
          <w:color w:val="64748B"/>
          <w:sz w:val="18"/>
        </w:rPr>
        <w:t>Annual billing saves [X]%. Volume discounts available.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SOCIAL PROOF</w:t>
      </w:r>
    </w:p>
    <w:p>
      <w:pPr>
        <w:spacing w:after="80"/>
      </w:pPr>
      <w:r>
        <w:rPr>
          <w:sz w:val="22"/>
        </w:rPr>
        <w:t>"[Customer quote describing the outcome]" -- [Name, Title, Company]</w:t>
      </w:r>
    </w:p>
    <w:p>
      <w:pPr>
        <w:spacing w:after="80"/>
      </w:pPr>
      <w:r>
        <w:rPr>
          <w:sz w:val="22"/>
        </w:rPr>
        <w:t>"[Second customer quote]" -- [Name, Title, Company]</w:t>
      </w:r>
    </w:p>
    <w:p>
      <w:pPr>
        <w:spacing w:after="40"/>
      </w:pPr>
      <w:r>
        <w:rPr>
          <w:b/>
          <w:sz w:val="22"/>
        </w:rPr>
        <w:t xml:space="preserve">Used by: </w:t>
      </w:r>
      <w:r>
        <w:rPr>
          <w:sz w:val="22"/>
        </w:rPr>
        <w:t>[X]+ companies including [Logo 1], [Logo 2], [Logo 3]</w:t>
      </w:r>
    </w:p>
    <w:p>
      <w:pPr>
        <w:spacing w:after="40"/>
      </w:pPr>
      <w:r>
        <w:rPr>
          <w:b/>
          <w:sz w:val="22"/>
        </w:rPr>
        <w:t xml:space="preserve">Rating: </w:t>
      </w:r>
      <w:r>
        <w:rPr>
          <w:sz w:val="22"/>
        </w:rPr>
        <w:t>[4.8/5 on G2 (X reviews) | 4.9/5 on Capterra (X reviews)]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GET STARTED</w:t>
      </w:r>
    </w:p>
    <w:p>
      <w:pPr>
        <w:spacing w:after="40"/>
      </w:pPr>
      <w:r>
        <w:rPr>
          <w:b/>
          <w:sz w:val="22"/>
        </w:rPr>
        <w:t xml:space="preserve">Free trial: </w:t>
      </w:r>
      <w:r>
        <w:rPr>
          <w:sz w:val="22"/>
        </w:rPr>
        <w:t>[Start at www.product.com/trial -- no credit card]</w:t>
      </w:r>
    </w:p>
    <w:p>
      <w:pPr>
        <w:spacing w:after="40"/>
      </w:pPr>
      <w:r>
        <w:rPr>
          <w:b/>
          <w:sz w:val="22"/>
        </w:rPr>
        <w:t xml:space="preserve">Demo: </w:t>
      </w:r>
      <w:r>
        <w:rPr>
          <w:sz w:val="22"/>
        </w:rPr>
        <w:t>[Book a 20-min demo: www.product.com/demo]</w:t>
      </w:r>
    </w:p>
    <w:p>
      <w:pPr>
        <w:spacing w:after="40"/>
      </w:pPr>
      <w:r>
        <w:rPr>
          <w:b/>
          <w:sz w:val="22"/>
        </w:rPr>
        <w:t xml:space="preserve">Sales: </w:t>
      </w:r>
      <w:r>
        <w:rPr>
          <w:sz w:val="22"/>
        </w:rPr>
        <w:t>[sales@product.com  |  +X (XXX) XXX-XXXX]</w:t>
      </w:r>
    </w:p>
    <w:p>
      <w:pPr>
        <w:spacing w:after="40"/>
      </w:pPr>
      <w:r>
        <w:rPr>
          <w:b/>
          <w:sz w:val="22"/>
        </w:rPr>
        <w:t xml:space="preserve">Help centre: </w:t>
      </w:r>
      <w:r>
        <w:rPr>
          <w:sz w:val="22"/>
        </w:rPr>
        <w:t>[docs.product.com]</w:t>
      </w:r>
    </w:p>
    <w:sectPr w:rsidR="00FC693F" w:rsidRPr="0006063C" w:rsidSect="0003461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