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73256"/>
          <w:sz w:val="28"/>
        </w:rPr>
        <w:t>ORDER OF SERVICE</w:t>
      </w:r>
    </w:p>
    <w:p/>
    <w:p>
      <w:pPr>
        <w:spacing w:after="80"/>
        <w:jc w:val="center"/>
      </w:pPr>
      <w:r>
        <w:rPr>
          <w:b/>
          <w:i w:val="0"/>
          <w:color w:val="173256"/>
          <w:sz w:val="36"/>
        </w:rPr>
        <w:t>[Full Name]</w:t>
      </w:r>
    </w:p>
    <w:p>
      <w:pPr>
        <w:spacing w:after="80"/>
        <w:jc w:val="center"/>
      </w:pPr>
      <w:r>
        <w:rPr>
          <w:b w:val="0"/>
          <w:i w:val="0"/>
          <w:color w:val="475569"/>
          <w:sz w:val="24"/>
        </w:rPr>
        <w:t>[Date of Birth] - [Date of Passing]</w:t>
      </w:r>
    </w:p>
    <w:p/>
    <w:p>
      <w:pPr>
        <w:spacing w:after="80"/>
        <w:jc w:val="center"/>
      </w:pPr>
      <w:r>
        <w:rPr>
          <w:b w:val="0"/>
          <w:i w:val="0"/>
          <w:color w:val="1E293B"/>
          <w:sz w:val="22"/>
        </w:rPr>
        <w:t>[Date of Service]  |  [Time]</w:t>
      </w:r>
    </w:p>
    <w:p>
      <w:pPr>
        <w:spacing w:after="80"/>
        <w:jc w:val="center"/>
      </w:pPr>
      <w:r>
        <w:rPr>
          <w:b w:val="0"/>
          <w:i w:val="0"/>
          <w:color w:val="1E293B"/>
          <w:sz w:val="22"/>
        </w:rPr>
        <w:t>[Church / Funeral Home / Venue Name]</w:t>
      </w:r>
    </w:p>
    <w:p>
      <w:pPr>
        <w:spacing w:after="80"/>
        <w:jc w:val="center"/>
      </w:pPr>
      <w:r>
        <w:rPr>
          <w:b w:val="0"/>
          <w:i w:val="0"/>
          <w:color w:val="64748B"/>
          <w:sz w:val="22"/>
        </w:rPr>
        <w:t>[Address, City, State]</w:t>
      </w:r>
    </w:p>
    <w:p/>
    <w:p>
      <w:pPr>
        <w:spacing w:after="60"/>
      </w:pPr>
      <w:r>
        <w:rPr>
          <w:i/>
          <w:color w:val="64748B"/>
          <w:sz w:val="22"/>
        </w:rPr>
        <w:t>Officiated by [Officiant Name / Title]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SERVICE PROGRAMME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2"/>
              </w:rPr>
              <w:t>Time</w:t>
            </w:r>
          </w:p>
        </w:tc>
        <w:tc>
          <w:tcPr>
            <w:tcW w:type="dxa" w:w="4320"/>
          </w:tcPr>
          <w:p>
            <w:r>
              <w:rPr>
                <w:b/>
                <w:sz w:val="22"/>
              </w:rPr>
              <w:t>Item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Gathering / Prelude Music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Processional -- [Music Title]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Welcome &amp; Call to Worship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Opening Prayer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Scripture Reading -- [Reader Name]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Hymn / Song -- [Title]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Eulogy -- [Name]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Tribute from Family -- [Name]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Musical Tribute -- [Performer / Title]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Closing Scripture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Pastoral Prayer &amp; Benediction</w:t>
            </w:r>
          </w:p>
        </w:tc>
      </w:tr>
      <w:tr>
        <w:tc>
          <w:tcPr>
            <w:tcW w:type="dxa" w:w="4320"/>
          </w:tcPr>
          <w:p>
            <w:r>
              <w:t>[Time]</w:t>
            </w:r>
          </w:p>
        </w:tc>
        <w:tc>
          <w:tcPr>
            <w:tcW w:type="dxa" w:w="4320"/>
          </w:tcPr>
          <w:p>
            <w:r>
              <w:t>Recessional -- [Music Title]</w:t>
            </w:r>
          </w:p>
        </w:tc>
      </w:tr>
    </w:tbl>
    <w:p/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READERS &amp; PARTICIPANTS</w:t>
      </w:r>
    </w:p>
    <w:p>
      <w:pPr>
        <w:spacing w:after="40"/>
      </w:pPr>
      <w:r>
        <w:rPr>
          <w:b/>
          <w:sz w:val="22"/>
        </w:rPr>
        <w:t xml:space="preserve">Officiant: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Scripture Reader 1: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Scripture Reader 2: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Eulogist: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Tribute Speaker: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Soloist / Musician: </w:t>
      </w:r>
      <w:r>
        <w:rPr>
          <w:sz w:val="22"/>
        </w:rPr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GRAVESIDE / COMMITTAL SERVICE</w:t>
      </w:r>
    </w:p>
    <w:p>
      <w:pPr>
        <w:spacing w:after="40"/>
      </w:pPr>
      <w:r>
        <w:rPr>
          <w:b/>
          <w:sz w:val="22"/>
        </w:rPr>
        <w:t xml:space="preserve">Location: </w:t>
      </w:r>
      <w:r>
        <w:rPr>
          <w:sz w:val="22"/>
        </w:rPr>
      </w:r>
    </w:p>
    <w:p>
      <w:pPr>
        <w:spacing w:after="40"/>
      </w:pPr>
      <w:r>
        <w:rPr>
          <w:b/>
          <w:sz w:val="22"/>
        </w:rPr>
        <w:t xml:space="preserve">Address: </w:t>
      </w:r>
      <w:r>
        <w:rPr>
          <w:sz w:val="22"/>
        </w:rPr>
      </w:r>
    </w:p>
    <w:p>
      <w:pPr>
        <w:spacing w:after="80"/>
      </w:pPr>
      <w:r>
        <w:rPr>
          <w:sz w:val="22"/>
        </w:rPr>
        <w:t>A brief committal service will follow immediately after the funeral for family and close friends.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RECEPTION</w:t>
      </w:r>
    </w:p>
    <w:p>
      <w:pPr>
        <w:spacing w:after="40"/>
      </w:pPr>
      <w:r>
        <w:rPr>
          <w:b/>
          <w:sz w:val="22"/>
        </w:rPr>
        <w:t xml:space="preserve">Location: </w:t>
      </w:r>
      <w:r>
        <w:rPr>
          <w:sz w:val="22"/>
        </w:rPr>
      </w:r>
    </w:p>
    <w:p>
      <w:pPr>
        <w:spacing w:after="80"/>
      </w:pPr>
      <w:r>
        <w:rPr>
          <w:sz w:val="22"/>
        </w:rPr>
        <w:t>The family invites you to join them for refreshments and fellowship.</w:t>
      </w:r>
    </w:p>
    <w:p>
      <w:pPr>
        <w:spacing w:before="200" w:after="60"/>
        <w:pBdr>
          <w:bottom w:val="single" w:sz="6" w:space="1" w:color="173256"/>
        </w:pBdr>
      </w:pPr>
      <w:r>
        <w:rPr>
          <w:b/>
          <w:color w:val="173256"/>
          <w:sz w:val="24"/>
        </w:rPr>
        <w:t>ACKNOWLEDGEMENTS</w:t>
      </w:r>
    </w:p>
    <w:p>
      <w:pPr>
        <w:spacing w:after="80"/>
      </w:pPr>
      <w:r>
        <w:rPr>
          <w:sz w:val="22"/>
        </w:rPr>
        <w:t>The family wishes to thank everyone who shared in this service and offered support.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