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2"/>
        </w:rPr>
        <w:t>NOTICE OF TERMINATION OF TENANCY</w:t>
      </w:r>
    </w:p>
    <w:p>
      <w:pPr>
        <w:spacing w:after="240"/>
        <w:jc w:val="center"/>
      </w:pPr>
      <w:r>
        <w:rPr>
          <w:b w:val="0"/>
          <w:i w:val="0"/>
          <w:color w:val="64748B"/>
          <w:sz w:val="22"/>
        </w:rPr>
        <w:t>30-Day / 60-Day Notice to Vacate (No-Fault)</w:t>
      </w:r>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p>
      <w:pPr>
        <w:spacing w:before="160" w:after="60"/>
        <w:pBdr>
          <w:bottom w:val="single" w:sz="6" w:space="1" w:color="0D9488"/>
        </w:pBdr>
      </w:pPr>
      <w:r>
        <w:rPr>
          <w:b/>
          <w:color w:val="1E293B"/>
          <w:sz w:val="23"/>
        </w:rPr>
        <w:t>TO THE TENANT(S)</w:t>
      </w:r>
    </w:p>
    <w:p>
      <w:pPr>
        <w:spacing w:after="40"/>
      </w:pPr>
      <w:r>
        <w:rPr>
          <w:b/>
          <w:sz w:val="22"/>
        </w:rPr>
        <w:t xml:space="preserve">Tenant Name(s): </w:t>
      </w:r>
      <w:r>
        <w:rPr>
          <w:sz w:val="22"/>
        </w:rPr>
        <w:t>[Full Legal Name(s)]</w:t>
      </w:r>
    </w:p>
    <w:p>
      <w:pPr>
        <w:spacing w:after="40"/>
      </w:pPr>
      <w:r>
        <w:rPr>
          <w:b/>
          <w:sz w:val="22"/>
        </w:rPr>
        <w:t xml:space="preserve">Rental Address: </w:t>
      </w:r>
      <w:r>
        <w:rPr>
          <w:sz w:val="22"/>
        </w:rPr>
        <w:t>[Full Address including unit number]</w:t>
      </w:r>
    </w:p>
    <w:p>
      <w:pPr>
        <w:spacing w:after="40"/>
      </w:pPr>
      <w:r>
        <w:rPr>
          <w:b/>
          <w:sz w:val="22"/>
        </w:rPr>
        <w:t xml:space="preserve">Date of Notice: </w:t>
      </w:r>
      <w:r>
        <w:rPr>
          <w:sz w:val="22"/>
        </w:rPr>
        <w:t>[Date]</w:t>
      </w:r>
    </w:p>
    <w:p>
      <w:pPr>
        <w:spacing w:before="160" w:after="60"/>
        <w:pBdr>
          <w:bottom w:val="single" w:sz="6" w:space="1" w:color="0D9488"/>
        </w:pBdr>
      </w:pPr>
      <w:r>
        <w:rPr>
          <w:b/>
          <w:color w:val="1E293B"/>
          <w:sz w:val="23"/>
        </w:rPr>
        <w:t>NOTICE OF TENANCY TERMINATION</w:t>
      </w:r>
    </w:p>
    <w:p>
      <w:pPr>
        <w:spacing w:after="80"/>
      </w:pPr>
      <w:r>
        <w:rPr>
          <w:sz w:val="22"/>
        </w:rPr>
        <w:t>YOU ARE HEREBY NOTIFIED that your tenancy at the above-described premises is TERMINATED effective [Termination Date -- at least 30 or 60 days from proper service, per applicable law]. You must vacate and surrender possession by that date.</w:t>
      </w:r>
    </w:p>
    <w:p>
      <w:pPr>
        <w:spacing w:after="40"/>
      </w:pPr>
      <w:r>
        <w:rPr>
          <w:b/>
          <w:sz w:val="22"/>
        </w:rPr>
        <w:t xml:space="preserve">Notice Period: </w:t>
      </w:r>
      <w:r>
        <w:rPr>
          <w:sz w:val="22"/>
        </w:rPr>
        <w:t>[30 days / 60 days -- per local law and tenancy length]</w:t>
      </w:r>
    </w:p>
    <w:p>
      <w:pPr>
        <w:spacing w:after="40"/>
      </w:pPr>
      <w:r>
        <w:rPr>
          <w:b/>
          <w:sz w:val="22"/>
        </w:rPr>
        <w:t xml:space="preserve">Tenancy Start Date: </w:t>
      </w:r>
      <w:r>
        <w:rPr>
          <w:sz w:val="22"/>
        </w:rPr>
        <w:t>[Original lease or month-to-month start date]</w:t>
      </w:r>
    </w:p>
    <w:p>
      <w:pPr>
        <w:spacing w:after="40"/>
      </w:pPr>
      <w:r>
        <w:rPr>
          <w:b/>
          <w:sz w:val="22"/>
        </w:rPr>
        <w:t xml:space="preserve">Reason for Termination: </w:t>
      </w:r>
      <w:r>
        <w:rPr>
          <w:sz w:val="22"/>
        </w:rPr>
        <w:t>[State if required: Owner move-in; Sale of property; Substantial renovation; End of fixed term; 'No cause required' -- check just-cause eviction laws]</w:t>
      </w:r>
    </w:p>
    <w:p>
      <w:pPr>
        <w:spacing w:before="160" w:after="60"/>
        <w:pBdr>
          <w:bottom w:val="single" w:sz="6" w:space="1" w:color="0D9488"/>
        </w:pBdr>
      </w:pPr>
      <w:r>
        <w:rPr>
          <w:b/>
          <w:color w:val="1E293B"/>
          <w:sz w:val="23"/>
        </w:rPr>
        <w:t>APPLICABLE LAW GUIDANCE</w:t>
      </w:r>
    </w:p>
    <w:p>
      <w:pPr>
        <w:spacing w:after="60"/>
      </w:pPr>
      <w:r>
        <w:rPr>
          <w:i/>
          <w:color w:val="64748B"/>
          <w:sz w:val="19"/>
        </w:rPr>
        <w:t>Typical notice requirements:</w:t>
        <w:br/>
        <w:t xml:space="preserve">  - Month-to-month under 1 year: typically 30 days</w:t>
        <w:br/>
        <w:t xml:space="preserve">  - Month-to-month 1 year or more: often 60 days (e.g., California, Oregon)</w:t>
        <w:br/>
        <w:t xml:space="preserve">  - Some jurisdictions require just cause even for no-fault terminations</w:t>
        <w:br/>
        <w:t xml:space="preserve">  - Rent-controlled units may have additional protections</w:t>
        <w:br/>
        <w:t>Verify your jurisdiction's requirements before serving.</w:t>
      </w:r>
    </w:p>
    <w:p>
      <w:pPr>
        <w:spacing w:before="160" w:after="60"/>
        <w:pBdr>
          <w:bottom w:val="single" w:sz="6" w:space="1" w:color="0D9488"/>
        </w:pBdr>
      </w:pPr>
      <w:r>
        <w:rPr>
          <w:b/>
          <w:color w:val="1E293B"/>
          <w:sz w:val="23"/>
        </w:rPr>
        <w:t>RENT DURING NOTICE PERIOD</w:t>
      </w:r>
    </w:p>
    <w:p>
      <w:pPr>
        <w:spacing w:after="80"/>
      </w:pPr>
      <w:r>
        <w:rPr>
          <w:sz w:val="22"/>
        </w:rPr>
        <w:t>Rent continues to be due and payable in full during the notice period. Failure to pay rent does not affect the termination date but may result in separate legal action for unpaid rent.</w:t>
      </w:r>
    </w:p>
    <w:p>
      <w:pPr>
        <w:spacing w:before="160" w:after="60"/>
        <w:pBdr>
          <w:bottom w:val="single" w:sz="6" w:space="1" w:color="0D9488"/>
        </w:pBdr>
      </w:pPr>
      <w:r>
        <w:rPr>
          <w:b/>
          <w:color w:val="1E293B"/>
          <w:sz w:val="23"/>
        </w:rPr>
        <w:t>CONDITION OF PREMISES</w:t>
      </w:r>
    </w:p>
    <w:p>
      <w:pPr>
        <w:spacing w:after="80"/>
      </w:pPr>
      <w:r>
        <w:rPr>
          <w:sz w:val="22"/>
        </w:rPr>
        <w:t>You are required to return the premises in the same condition as when you took possession, normal wear and tear excepted. Your security deposit will be accounted for within the period required by law after you vacate.</w:t>
      </w:r>
    </w:p>
    <w:p>
      <w:pPr>
        <w:spacing w:before="160" w:after="60"/>
        <w:pBdr>
          <w:bottom w:val="single" w:sz="6" w:space="1" w:color="0D9488"/>
        </w:pBdr>
      </w:pPr>
      <w:r>
        <w:rPr>
          <w:b/>
          <w:color w:val="1E293B"/>
          <w:sz w:val="23"/>
        </w:rPr>
        <w:t>RELOCATION ASSISTANCE (IF REQUIRED BY LOCAL LAW)</w:t>
      </w:r>
    </w:p>
    <w:p>
      <w:pPr>
        <w:spacing w:after="80"/>
      </w:pPr>
      <w:r>
        <w:rPr>
          <w:sz w:val="22"/>
        </w:rPr>
        <w:t>[Optional -- required in some jurisdictions for no-fault terminations:] In accordance with [local law], Landlord will provide relocation assistance of $[Amount] by [date / day of vacating]. [Remove if not required by your local law.]</w:t>
      </w:r>
    </w:p>
    <w:p>
      <w:pPr>
        <w:spacing w:before="160" w:after="60"/>
        <w:pBdr>
          <w:bottom w:val="single" w:sz="6" w:space="1" w:color="0D9488"/>
        </w:pBdr>
      </w:pPr>
      <w:r>
        <w:rPr>
          <w:b/>
          <w:color w:val="1E293B"/>
          <w:sz w:val="23"/>
        </w:rPr>
        <w:t>LANDLORD / AGENT INFORMATION</w:t>
      </w:r>
    </w:p>
    <w:p>
      <w:pPr>
        <w:spacing w:after="40"/>
      </w:pPr>
      <w:r>
        <w:rPr>
          <w:b/>
          <w:sz w:val="22"/>
        </w:rPr>
        <w:t xml:space="preserve">Landlord / Agent: </w:t>
      </w:r>
      <w:r>
        <w:rPr>
          <w:sz w:val="22"/>
        </w:rPr>
        <w:t>[Full Name or Company]</w:t>
      </w:r>
    </w:p>
    <w:p>
      <w:pPr>
        <w:spacing w:after="40"/>
      </w:pPr>
      <w:r>
        <w:rPr>
          <w:b/>
          <w:sz w:val="22"/>
        </w:rPr>
        <w:t xml:space="preserve">Address: </w:t>
      </w:r>
      <w:r>
        <w:rPr>
          <w:sz w:val="22"/>
        </w:rPr>
        <w:t>[Address]</w:t>
      </w:r>
    </w:p>
    <w:p>
      <w:pPr>
        <w:spacing w:after="40"/>
      </w:pPr>
      <w:r>
        <w:rPr>
          <w:b/>
          <w:sz w:val="22"/>
        </w:rPr>
        <w:t xml:space="preserve">Phone: </w:t>
      </w:r>
      <w:r>
        <w:rPr>
          <w:sz w:val="22"/>
        </w:rPr>
        <w:t>[Phone]</w:t>
      </w:r>
    </w:p>
    <w:p>
      <w:pPr>
        <w:spacing w:after="40"/>
      </w:pPr>
      <w:r>
        <w:rPr>
          <w:b/>
          <w:sz w:val="22"/>
        </w:rPr>
        <w:t xml:space="preserve">Email: </w:t>
      </w:r>
      <w:r>
        <w:rPr>
          <w:sz w:val="22"/>
        </w:rPr>
        <w:t>[Email]</w:t>
      </w:r>
    </w:p>
    <w:p>
      <w:pPr>
        <w:spacing w:after="60"/>
      </w:pPr>
      <w:r>
        <w:rPr>
          <w:i/>
          <w:color w:val="64748B"/>
          <w:sz w:val="19"/>
        </w:rPr>
        <w:t>Retain proof of service. Notice periods, just-cause requirements, and service methods vary by state and city. Errors may render the termination invalid. Consult a landlord-tenant attorney if uncertain.</w:t>
      </w:r>
    </w:p>
    <w:p>
      <w:pPr>
        <w:spacing w:after="80"/>
      </w:pPr>
      <w:r>
        <w:rPr>
          <w:sz w:val="22"/>
        </w:rPr>
        <w:t>Landlord / Agent Signature: _________________________   Date: ___________</w:t>
      </w:r>
    </w:p>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