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1E293B"/>
          <w:sz w:val="28"/>
        </w:rPr>
        <w:t>NEWSLETTER / ANNOUNCEMENT EMAIL TEMPLATE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240"/>
      </w:pPr>
      <w:r>
        <w:rPr>
          <w:i/>
          <w:color w:val="64748B"/>
          <w:sz w:val="20"/>
        </w:rPr>
        <w:t>Use for company updates, product launches, event announcements, or regular subscriber newsletters.</w:t>
      </w:r>
    </w:p>
    <w:p>
      <w:pPr>
        <w:spacing w:after="80"/>
      </w:pPr>
      <w:r>
        <w:rPr>
          <w:b/>
          <w:sz w:val="22"/>
        </w:rPr>
        <w:t xml:space="preserve">To:  </w:t>
      </w:r>
      <w:r>
        <w:rPr>
          <w:color w:val="64748B"/>
          <w:sz w:val="22"/>
        </w:rPr>
        <w:t>[Subscriber list / distribution group]</w:t>
      </w:r>
    </w:p>
    <w:p>
      <w:pPr>
        <w:spacing w:after="80"/>
      </w:pPr>
      <w:r>
        <w:rPr>
          <w:b/>
          <w:sz w:val="22"/>
        </w:rPr>
        <w:t xml:space="preserve">From:  </w:t>
      </w:r>
      <w:r>
        <w:rPr>
          <w:color w:val="64748B"/>
          <w:sz w:val="22"/>
        </w:rPr>
        <w:t>[Newsletter Name] &lt;newsletter@yourdomain.com&gt;</w:t>
      </w:r>
    </w:p>
    <w:p>
      <w:pPr>
        <w:spacing w:after="80"/>
      </w:pPr>
      <w:r>
        <w:rPr>
          <w:b/>
          <w:sz w:val="22"/>
        </w:rPr>
        <w:t xml:space="preserve">Subject:  </w:t>
      </w:r>
      <w:r>
        <w:rPr>
          <w:color w:val="64748B"/>
          <w:sz w:val="22"/>
        </w:rPr>
        <w:t>[Intriguing subject line — max 50 chars — e.g. 'Big news: [Product] is live']</w:t>
      </w:r>
    </w:p>
    <w:p>
      <w:pPr>
        <w:spacing w:after="80"/>
      </w:pPr>
      <w:r>
        <w:rPr>
          <w:b/>
          <w:sz w:val="22"/>
        </w:rPr>
        <w:t xml:space="preserve">Preview Text:  </w:t>
      </w:r>
      <w:r>
        <w:rPr>
          <w:color w:val="64748B"/>
          <w:sz w:val="22"/>
        </w:rPr>
        <w:t>[One-sentence teaser shown in inbox preview — differs from subject line]</w:t>
      </w:r>
    </w:p>
    <w:p>
      <w:pPr>
        <w:spacing w:before="40" w:after="40"/>
        <w:pBdr>
          <w:bottom w:val="single" w:sz="6" w:space="1" w:color="CBD5E1"/>
        </w:pBdr>
      </w:pPr>
    </w:p>
    <w:p/>
    <w:p>
      <w:pPr>
        <w:spacing w:before="120" w:after="80"/>
        <w:jc w:val="left"/>
      </w:pPr>
      <w:r>
        <w:rPr>
          <w:b/>
          <w:color w:val="1E293B"/>
          <w:sz w:val="22"/>
        </w:rPr>
        <w:t>HEADER / HERO SECTION</w:t>
      </w:r>
    </w:p>
    <w:p>
      <w:pPr>
        <w:spacing w:after="40"/>
      </w:pPr>
      <w:r>
        <w:rPr>
          <w:i/>
          <w:color w:val="64748B"/>
          <w:sz w:val="20"/>
        </w:rPr>
        <w:t>[Logo + Brand Name]</w:t>
      </w:r>
    </w:p>
    <w:p>
      <w:pPr>
        <w:spacing w:after="80"/>
      </w:pPr>
      <w:r>
        <w:rPr>
          <w:i w:val="0"/>
          <w:color w:val="1E293B"/>
          <w:sz w:val="26"/>
        </w:rPr>
        <w:t>[Main Headline — large, punchy, 10 words or fewer]</w:t>
      </w:r>
    </w:p>
    <w:p>
      <w:pPr>
        <w:spacing w:after="160"/>
      </w:pPr>
      <w:r>
        <w:rPr>
          <w:i w:val="0"/>
          <w:color w:val="64748B"/>
          <w:sz w:val="20"/>
        </w:rPr>
        <w:t>[Sub-headline or date / edition — e.g. 'June 2026 - Issue #12']</w:t>
      </w:r>
    </w:p>
    <w:p>
      <w:pPr>
        <w:spacing w:before="120" w:after="80"/>
        <w:jc w:val="left"/>
      </w:pPr>
      <w:r>
        <w:rPr>
          <w:b/>
          <w:color w:val="1E293B"/>
          <w:sz w:val="22"/>
        </w:rPr>
        <w:t>MAIN STORY / LEAD ITEM</w:t>
      </w:r>
    </w:p>
    <w:p>
      <w:pPr>
        <w:spacing w:after="40"/>
      </w:pPr>
      <w:r>
        <w:rPr>
          <w:i w:val="0"/>
          <w:color w:val="1E293B"/>
          <w:sz w:val="22"/>
        </w:rPr>
        <w:t>[Section Heading]</w:t>
      </w:r>
    </w:p>
    <w:p>
      <w:pPr>
        <w:spacing w:after="120"/>
      </w:pPr>
      <w:r>
        <w:rPr>
          <w:i w:val="0"/>
          <w:color w:val="1E293B"/>
          <w:sz w:val="22"/>
        </w:rPr>
        <w:t>[2-3 sentences of engaging copy. Lead with the most important information. What changed? What does this mean for the reader?]</w:t>
      </w:r>
    </w:p>
    <w:p>
      <w:pPr>
        <w:spacing w:after="200"/>
      </w:pPr>
      <w:r>
        <w:rPr>
          <w:i w:val="0"/>
          <w:color w:val="1E40AF"/>
          <w:sz w:val="20"/>
        </w:rPr>
        <w:t>Read more / Learn more / Shop now -- [link]</w:t>
      </w:r>
    </w:p>
    <w:p>
      <w:pPr>
        <w:spacing w:before="120" w:after="80"/>
        <w:jc w:val="left"/>
      </w:pPr>
      <w:r>
        <w:rPr>
          <w:b/>
          <w:color w:val="1E293B"/>
          <w:sz w:val="22"/>
        </w:rPr>
        <w:t>SECONDARY ITEMS (repeat as needed)</w:t>
      </w:r>
    </w:p>
    <w:p>
      <w:pPr>
        <w:spacing w:after="40"/>
      </w:pPr>
      <w:r>
        <w:rPr>
          <w:i w:val="0"/>
          <w:color w:val="1E293B"/>
          <w:sz w:val="22"/>
        </w:rPr>
        <w:t>[Item 1 Heading]</w:t>
      </w:r>
    </w:p>
    <w:p>
      <w:pPr>
        <w:spacing w:after="160"/>
      </w:pPr>
      <w:r>
        <w:rPr>
          <w:i w:val="0"/>
          <w:color w:val="64748B"/>
          <w:sz w:val="20"/>
        </w:rPr>
        <w:t>[One-sentence description + link]</w:t>
      </w:r>
    </w:p>
    <w:p>
      <w:pPr>
        <w:spacing w:after="40"/>
      </w:pPr>
      <w:r>
        <w:rPr>
          <w:i w:val="0"/>
          <w:color w:val="1E293B"/>
          <w:sz w:val="22"/>
        </w:rPr>
        <w:t>[Item 2 Heading]</w:t>
      </w:r>
    </w:p>
    <w:p>
      <w:pPr>
        <w:spacing w:after="160"/>
      </w:pPr>
      <w:r>
        <w:rPr>
          <w:i w:val="0"/>
          <w:color w:val="64748B"/>
          <w:sz w:val="20"/>
        </w:rPr>
        <w:t>[One-sentence description + link]</w:t>
      </w:r>
    </w:p>
    <w:p>
      <w:pPr>
        <w:spacing w:before="120" w:after="80"/>
        <w:jc w:val="left"/>
      </w:pPr>
      <w:r>
        <w:rPr>
          <w:b/>
          <w:color w:val="1E293B"/>
          <w:sz w:val="22"/>
        </w:rPr>
        <w:t>CALL TO ACTION</w:t>
      </w:r>
    </w:p>
    <w:p>
      <w:pPr>
        <w:spacing w:after="40"/>
      </w:pPr>
      <w:r>
        <w:rPr>
          <w:i w:val="0"/>
          <w:color w:val="1E293B"/>
          <w:sz w:val="22"/>
        </w:rPr>
        <w:t>[CTA Button Text]  -- [link]</w:t>
      </w:r>
    </w:p>
    <w:p>
      <w:pPr>
        <w:spacing w:after="200"/>
      </w:pPr>
      <w:r>
        <w:rPr>
          <w:i w:val="0"/>
          <w:color w:val="64748B"/>
          <w:sz w:val="20"/>
        </w:rPr>
        <w:t>[Supporting sentence explaining why the reader should click now.]</w:t>
      </w:r>
    </w:p>
    <w:p>
      <w:pPr>
        <w:spacing w:before="120" w:after="80"/>
        <w:jc w:val="left"/>
      </w:pPr>
      <w:r>
        <w:rPr>
          <w:b/>
          <w:color w:val="1E293B"/>
          <w:sz w:val="22"/>
        </w:rPr>
        <w:t>FOOTER</w:t>
      </w:r>
    </w:p>
    <w:p>
      <w:pPr>
        <w:spacing w:after="40"/>
      </w:pPr>
      <w:r>
        <w:rPr>
          <w:i w:val="0"/>
          <w:color w:val="64748B"/>
          <w:sz w:val="18"/>
        </w:rPr>
        <w:t>(c) [Year] [Company Name] - [Address]</w:t>
      </w:r>
    </w:p>
    <w:p>
      <w:pPr>
        <w:spacing w:after="0"/>
      </w:pPr>
      <w:r>
        <w:rPr>
          <w:i w:val="0"/>
          <w:color w:val="64748B"/>
          <w:sz w:val="18"/>
        </w:rPr>
        <w:t>You received this email because you subscribed at [website]. [Unsubscribe] - [Privacy Policy]</w:t>
      </w:r>
    </w:p>
    <w:p/>
    <w:p>
      <w:pPr>
        <w:spacing w:before="160" w:after="80"/>
        <w:jc w:val="left"/>
      </w:pPr>
      <w:r>
        <w:rPr>
          <w:b/>
          <w:color w:val="1E293B"/>
          <w:sz w:val="22"/>
        </w:rPr>
        <w:t>NEWSLETTER WRITING TIPS</w:t>
      </w:r>
    </w:p>
    <w:p>
      <w:pPr>
        <w:pStyle w:val="ListBullet"/>
        <w:spacing w:after="60"/>
      </w:pPr>
      <w:r>
        <w:rPr>
          <w:sz w:val="22"/>
        </w:rPr>
        <w:t>Subject + Preview text should be a team — subject = headline, preview = hook.</w:t>
      </w:r>
    </w:p>
    <w:p>
      <w:pPr>
        <w:pStyle w:val="ListBullet"/>
        <w:spacing w:after="60"/>
      </w:pPr>
      <w:r>
        <w:rPr>
          <w:sz w:val="22"/>
        </w:rPr>
        <w:t>Lead with value: what's in it for the reader in the first sentence?</w:t>
      </w:r>
    </w:p>
    <w:p>
      <w:pPr>
        <w:pStyle w:val="ListBullet"/>
        <w:spacing w:after="60"/>
      </w:pPr>
      <w:r>
        <w:rPr>
          <w:sz w:val="22"/>
        </w:rPr>
        <w:t>One primary CTA per email — avoid decision paralysis.</w:t>
      </w:r>
    </w:p>
    <w:p>
      <w:pPr>
        <w:pStyle w:val="ListBullet"/>
        <w:spacing w:after="60"/>
      </w:pPr>
      <w:r>
        <w:rPr>
          <w:sz w:val="22"/>
        </w:rPr>
        <w:t>Optimal send times: Tuesday-Thursday, 10 AM-2 PM recipient's timezone.</w:t>
      </w:r>
    </w:p>
    <w:p>
      <w:pPr>
        <w:pStyle w:val="ListBullet"/>
        <w:spacing w:after="60"/>
      </w:pPr>
      <w:r>
        <w:rPr>
          <w:sz w:val="22"/>
        </w:rPr>
        <w:t>Always include an unsubscribe link (CAN-SPAM / GDPR compliance).</w:t>
      </w:r>
    </w:p>
    <w:p>
      <w:pPr>
        <w:pStyle w:val="ListBullet"/>
        <w:spacing w:after="60"/>
      </w:pPr>
      <w:r>
        <w:rPr>
          <w:sz w:val="22"/>
        </w:rPr>
        <w:t>Plain-text version: many people and email clients prefer it.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