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</w:p>
    <w:p>
      <w:pPr>
        <w:spacing w:before="0" w:after="40"/>
        <w:jc w:val="center"/>
      </w:pPr>
      <w:r>
        <w:rPr>
          <w:b/>
          <w:i w:val="0"/>
          <w:color w:val="0D9488"/>
          <w:sz w:val="18"/>
        </w:rPr>
        <w:t>PROJECT DOCUMENT</w:t>
      </w:r>
    </w:p>
    <w:p>
      <w:pPr>
        <w:spacing w:before="40" w:after="40"/>
        <w:pBdr>
          <w:bottom w:val="single" w:sz="6" w:space="1" w:color="0D9488"/>
        </w:pBdr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40"/>
        <w:jc w:val="center"/>
      </w:pPr>
      <w:r>
        <w:rPr>
          <w:b/>
          <w:i w:val="0"/>
          <w:color w:val="1E293B"/>
          <w:sz w:val="52"/>
        </w:rPr>
        <w:t>CRM System Migration</w:t>
      </w:r>
    </w:p>
    <w:p>
      <w:pPr>
        <w:spacing w:before="0" w:after="120"/>
        <w:jc w:val="center"/>
      </w:pPr>
      <w:r>
        <w:rPr>
          <w:b w:val="0"/>
          <w:i w:val="0"/>
          <w:color w:val="475569"/>
          <w:sz w:val="28"/>
        </w:rPr>
        <w:t>Project Plan &amp; Implementation Roadmap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0" w:after="0"/>
      </w:pPr>
    </w:p>
    <w:p>
      <w:pPr>
        <w:spacing w:before="0" w:after="0"/>
      </w:pPr>
    </w:p>
    <w:p>
      <w:pPr>
        <w:spacing w:after="80"/>
      </w:pPr>
      <w:r>
        <w:rPr>
          <w:b/>
          <w:color w:val="0D9488"/>
          <w:sz w:val="22"/>
        </w:rPr>
        <w:t xml:space="preserve">Project Code:  </w:t>
      </w:r>
      <w:r>
        <w:rPr>
          <w:color w:val="475569"/>
          <w:sz w:val="22"/>
        </w:rPr>
        <w:t>IT-2025-004</w:t>
      </w:r>
    </w:p>
    <w:p>
      <w:pPr>
        <w:spacing w:after="80"/>
      </w:pPr>
      <w:r>
        <w:rPr>
          <w:b/>
          <w:color w:val="0D9488"/>
          <w:sz w:val="22"/>
        </w:rPr>
        <w:t xml:space="preserve">Project Manager:  </w:t>
      </w:r>
      <w:r>
        <w:rPr>
          <w:color w:val="475569"/>
          <w:sz w:val="22"/>
        </w:rPr>
        <w:t>Marcus Lee</w:t>
      </w:r>
    </w:p>
    <w:p>
      <w:pPr>
        <w:spacing w:after="80"/>
      </w:pPr>
      <w:r>
        <w:rPr>
          <w:b/>
          <w:color w:val="0D9488"/>
          <w:sz w:val="22"/>
        </w:rPr>
        <w:t xml:space="preserve">Department:  </w:t>
      </w:r>
      <w:r>
        <w:rPr>
          <w:color w:val="475569"/>
          <w:sz w:val="22"/>
        </w:rPr>
        <w:t>Information Technology</w:t>
      </w:r>
    </w:p>
    <w:p>
      <w:pPr>
        <w:spacing w:after="80"/>
      </w:pPr>
      <w:r>
        <w:rPr>
          <w:b/>
          <w:color w:val="0D9488"/>
          <w:sz w:val="22"/>
        </w:rPr>
        <w:t xml:space="preserve">Client / Sponsor:  </w:t>
      </w:r>
      <w:r>
        <w:rPr>
          <w:color w:val="475569"/>
          <w:sz w:val="22"/>
        </w:rPr>
        <w:t>Operations Leadership</w:t>
      </w:r>
    </w:p>
    <w:p>
      <w:pPr>
        <w:spacing w:after="80"/>
      </w:pPr>
      <w:r>
        <w:rPr>
          <w:b/>
          <w:color w:val="0D9488"/>
          <w:sz w:val="22"/>
        </w:rPr>
        <w:t xml:space="preserve">Version:  </w:t>
      </w:r>
      <w:r>
        <w:rPr>
          <w:color w:val="475569"/>
          <w:sz w:val="22"/>
        </w:rPr>
        <w:t>1.0  —  Draft for Review</w:t>
      </w:r>
    </w:p>
    <w:p>
      <w:pPr>
        <w:spacing w:after="80"/>
      </w:pPr>
      <w:r>
        <w:rPr>
          <w:b/>
          <w:color w:val="0D9488"/>
          <w:sz w:val="22"/>
        </w:rPr>
        <w:t xml:space="preserve">Date:  </w:t>
      </w:r>
      <w:r>
        <w:rPr>
          <w:color w:val="475569"/>
          <w:sz w:val="22"/>
        </w:rPr>
        <w:t>April 2025</w:t>
      </w:r>
    </w:p>
    <w:p>
      <w:pPr>
        <w:spacing w:after="80"/>
      </w:pPr>
      <w:r>
        <w:rPr>
          <w:b/>
          <w:color w:val="0D9488"/>
          <w:sz w:val="22"/>
        </w:rPr>
        <w:t xml:space="preserve">Status:  </w:t>
      </w:r>
      <w:r>
        <w:rPr>
          <w:color w:val="475569"/>
          <w:sz w:val="22"/>
        </w:rPr>
        <w:t>In Progress</w:t>
      </w:r>
    </w:p>
    <w:p>
      <w:pPr>
        <w:spacing w:before="0" w:after="0"/>
      </w:pPr>
    </w:p>
    <w:p>
      <w:pPr>
        <w:spacing w:before="0" w:after="0"/>
      </w:pPr>
    </w:p>
    <w:p>
      <w:pPr>
        <w:spacing w:before="40" w:after="40"/>
        <w:pBdr>
          <w:bottom w:val="single" w:sz="6" w:space="1" w:color="0D9488"/>
        </w:pBdr>
      </w:pPr>
    </w:p>
    <w:p>
      <w:pPr>
        <w:spacing w:before="0" w:after="0"/>
      </w:pPr>
    </w:p>
    <w:p>
      <w:pPr>
        <w:spacing w:before="0" w:after="80"/>
        <w:jc w:val="center"/>
      </w:pPr>
      <w:r>
        <w:rPr>
          <w:b w:val="0"/>
          <w:i/>
          <w:color w:val="64748B"/>
          <w:sz w:val="18"/>
        </w:rPr>
        <w:t>Prepared for internal review. Distribution: Project Sponsor, IT Leads, PMO.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