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E293B"/>
          <w:sz w:val="36"/>
        </w:rPr>
        <w:t>SIMPLE CONTRACT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One-page agreement between two parties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80"/>
      </w:pPr>
      <w:r>
        <w:rPr>
          <w:i w:val="0"/>
          <w:color w:val="1E293B"/>
          <w:sz w:val="22"/>
        </w:rPr>
        <w:t>This agreement is between:</w:t>
      </w:r>
    </w:p>
    <w:p>
      <w:pPr>
        <w:spacing w:after="120"/>
      </w:pPr>
      <w:r>
        <w:rPr>
          <w:i w:val="0"/>
          <w:color w:val="1E293B"/>
          <w:sz w:val="22"/>
        </w:rPr>
        <w:t>Party A: _______________________________________________ ("[PARTY A ROLE]")</w:t>
      </w:r>
    </w:p>
    <w:p>
      <w:pPr>
        <w:spacing w:after="120"/>
      </w:pPr>
      <w:r>
        <w:rPr>
          <w:i w:val="0"/>
          <w:color w:val="1E293B"/>
          <w:sz w:val="22"/>
        </w:rPr>
        <w:t>Party B: _______________________________________________ ("[PARTY B ROLE]")</w:t>
      </w:r>
    </w:p>
    <w:p/>
    <w:p>
      <w:pPr>
        <w:spacing w:before="120" w:after="80"/>
        <w:jc w:val="left"/>
      </w:pPr>
      <w:r>
        <w:rPr>
          <w:b/>
          <w:color w:val="1E293B"/>
          <w:sz w:val="22"/>
        </w:rPr>
        <w:t>AGREEMENT</w:t>
      </w:r>
    </w:p>
    <w:p>
      <w:pPr>
        <w:spacing w:after="160"/>
      </w:pPr>
      <w:r>
        <w:rPr>
          <w:i w:val="0"/>
          <w:color w:val="1E293B"/>
          <w:sz w:val="22"/>
        </w:rPr>
        <w:t>[Party A Role] agrees to [DESCRIBE WHAT PARTY A WILL DO]. [Party B Role] agrees to pay $[AMOUNT] upon [completion / in two equal instalments].</w:t>
      </w:r>
    </w:p>
    <w:p>
      <w:pPr>
        <w:spacing w:before="80" w:after="80"/>
        <w:jc w:val="left"/>
      </w:pPr>
      <w:r>
        <w:rPr>
          <w:b/>
          <w:color w:val="1E293B"/>
          <w:sz w:val="22"/>
        </w:rPr>
        <w:t>TIMELINE</w:t>
      </w:r>
    </w:p>
    <w:p>
      <w:pPr>
        <w:spacing w:after="160"/>
      </w:pPr>
      <w:r>
        <w:rPr>
          <w:i w:val="0"/>
          <w:color w:val="1E293B"/>
          <w:sz w:val="22"/>
        </w:rPr>
        <w:t>Work begins on [START DATE] and is due by [END DATE]. Either party may cancel with [NUMBER] days' written notice; work completed to that date will be invoiced at the agreed rate.</w:t>
      </w:r>
    </w:p>
    <w:p>
      <w:pPr>
        <w:spacing w:before="80" w:after="80"/>
        <w:jc w:val="left"/>
      </w:pPr>
      <w:r>
        <w:rPr>
          <w:b/>
          <w:color w:val="1E293B"/>
          <w:sz w:val="22"/>
        </w:rPr>
        <w:t>CONFIDENTIALITY</w:t>
      </w:r>
    </w:p>
    <w:p>
      <w:pPr>
        <w:spacing w:after="160"/>
      </w:pPr>
      <w:r>
        <w:rPr>
          <w:i w:val="0"/>
          <w:color w:val="1E293B"/>
          <w:sz w:val="22"/>
        </w:rPr>
        <w:t>Both parties agree to keep the terms of this agreement and any shared materials confidential for [1] year after completion.</w:t>
      </w:r>
    </w:p>
    <w:p>
      <w:pPr>
        <w:spacing w:before="80" w:after="80"/>
        <w:jc w:val="left"/>
      </w:pPr>
      <w:r>
        <w:rPr>
          <w:b/>
          <w:color w:val="1E293B"/>
          <w:sz w:val="22"/>
        </w:rPr>
        <w:t>GOVERNING LAW</w:t>
      </w:r>
    </w:p>
    <w:p>
      <w:pPr>
        <w:spacing w:after="160"/>
      </w:pPr>
      <w:r>
        <w:rPr>
          <w:i w:val="0"/>
          <w:color w:val="1E293B"/>
          <w:sz w:val="22"/>
        </w:rPr>
        <w:t>This agreement is governed by the laws of [STATE / COUNTRY].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advice and does not create an attorney-client relationship. Laws vary by jurisdiction. Consult a qualified attorney before signing or relying on any contract.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536"/>
          </w:tcPr>
          <w:p>
            <w:r>
              <w:rPr>
                <w:b/>
                <w:color w:val="1E293B"/>
                <w:sz w:val="20"/>
              </w:rPr>
              <w:t>Party A</w:t>
            </w:r>
          </w:p>
        </w:tc>
        <w:tc>
          <w:tcPr>
            <w:tcW w:type="dxa" w:w="4536"/>
          </w:tcPr>
          <w:p>
            <w:r>
              <w:rPr>
                <w:b/>
                <w:color w:val="1E293B"/>
                <w:sz w:val="20"/>
              </w:rPr>
              <w:t>Party B</w:t>
            </w:r>
          </w:p>
        </w:tc>
      </w:tr>
      <w:tr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</w:p>
        </w:tc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</w:p>
        </w:tc>
      </w:tr>
      <w:tr>
        <w:tc>
          <w:tcPr>
            <w:tcW w:type="dxa" w:w="4536"/>
          </w:tcPr>
          <w:p>
            <w:r>
              <w:rPr>
                <w:sz w:val="18"/>
              </w:rPr>
              <w:t>Signature                  Date</w:t>
            </w:r>
          </w:p>
        </w:tc>
        <w:tc>
          <w:tcPr>
            <w:tcW w:type="dxa" w:w="4536"/>
          </w:tcPr>
          <w:p>
            <w:r>
              <w:rPr>
                <w:sz w:val="18"/>
              </w:rPr>
              <w:t>Signature                  Date</w:t>
            </w:r>
          </w:p>
        </w:tc>
      </w:tr>
    </w:tbl>
    <w:sectPr w:rsidR="00FC693F" w:rsidRPr="0006063C" w:rsidSect="00034616">
      <w:pgSz w:w="12240" w:h="15840"/>
      <w:pgMar w:top="1584" w:right="1800" w:bottom="15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