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2"/>
        </w:rPr>
        <w:t>SALES CONTRACT</w:t>
      </w:r>
    </w:p>
    <w:p>
      <w:pPr>
        <w:spacing w:after="160"/>
      </w:pPr>
      <w:r>
        <w:rPr>
          <w:i w:val="0"/>
          <w:color w:val="1E293B"/>
          <w:sz w:val="22"/>
        </w:rPr>
        <w:t>This Sales Contract is entered into as of [DATE] between [SELLER NAME] ("Seller") and [BUYER NAME] ("Buyer").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40"/>
        <w:jc w:val="left"/>
      </w:pPr>
      <w:r>
        <w:rPr>
          <w:b/>
          <w:color w:val="1E40AF"/>
          <w:sz w:val="22"/>
        </w:rPr>
        <w:t>1. DESCRIPTION OF GOODS</w:t>
      </w:r>
    </w:p>
    <w:p>
      <w:pPr>
        <w:spacing w:after="80"/>
      </w:pPr>
      <w:r>
        <w:rPr>
          <w:i w:val="0"/>
          <w:color w:val="1E293B"/>
          <w:sz w:val="22"/>
        </w:rPr>
        <w:t>Seller agrees to sell and Buyer agrees to purchase:</w:t>
        <w:br/>
        <w:br/>
        <w:t xml:space="preserve">  Item: [PRODUCT NAME / SKU]</w:t>
        <w:br/>
        <w:t xml:space="preserve">  Quantity: [NUMBER] units</w:t>
        <w:br/>
        <w:t xml:space="preserve">  Specifications: [COLOUR, MODEL, ETC.]</w:t>
        <w:br/>
        <w:t xml:space="preserve">  Condition: [New / Used / Refurbished]</w:t>
      </w:r>
    </w:p>
    <w:p>
      <w:pPr>
        <w:spacing w:before="200" w:after="40"/>
        <w:jc w:val="left"/>
      </w:pPr>
      <w:r>
        <w:rPr>
          <w:b/>
          <w:color w:val="1E40AF"/>
          <w:sz w:val="22"/>
        </w:rPr>
        <w:t>2. PURCHASE PRICE AND PAYMENT</w:t>
      </w:r>
    </w:p>
    <w:p>
      <w:pPr>
        <w:spacing w:after="80"/>
      </w:pPr>
      <w:r>
        <w:rPr>
          <w:i w:val="0"/>
          <w:color w:val="1E293B"/>
          <w:sz w:val="22"/>
        </w:rPr>
        <w:t>Total purchase price: $[AMOUNT].</w:t>
        <w:br/>
        <w:t xml:space="preserve">  Deposit: $[AMOUNT] due upon execution.</w:t>
        <w:br/>
        <w:t xml:space="preserve">  Balance: $[AMOUNT] due prior to or upon delivery.</w:t>
        <w:br/>
        <w:t>Payment method: [WIRE TRANSFER / CHEQUE / OTHER].</w:t>
      </w:r>
    </w:p>
    <w:p>
      <w:pPr>
        <w:spacing w:before="200" w:after="40"/>
        <w:jc w:val="left"/>
      </w:pPr>
      <w:r>
        <w:rPr>
          <w:b/>
          <w:color w:val="1E40AF"/>
          <w:sz w:val="22"/>
        </w:rPr>
        <w:t>3. DELIVERY AND RISK OF LOSS</w:t>
      </w:r>
    </w:p>
    <w:p>
      <w:pPr>
        <w:spacing w:after="80"/>
      </w:pPr>
      <w:r>
        <w:rPr>
          <w:i w:val="0"/>
          <w:color w:val="1E293B"/>
          <w:sz w:val="22"/>
        </w:rPr>
        <w:t>Seller shall deliver the Goods to [DELIVERY ADDRESS] on or before [DATE]. Risk of loss passes upon [delivery to carrier / receipt by Buyer]. Seller shall provide a tracking number within [NUMBER] business days of shipment.</w:t>
      </w:r>
    </w:p>
    <w:p>
      <w:pPr>
        <w:spacing w:before="200" w:after="40"/>
        <w:jc w:val="left"/>
      </w:pPr>
      <w:r>
        <w:rPr>
          <w:b/>
          <w:color w:val="1E40AF"/>
          <w:sz w:val="22"/>
        </w:rPr>
        <w:t>4. INSPECTION AND ACCEPTANCE</w:t>
      </w:r>
    </w:p>
    <w:p>
      <w:pPr>
        <w:spacing w:after="80"/>
      </w:pPr>
      <w:r>
        <w:rPr>
          <w:i w:val="0"/>
          <w:color w:val="1E293B"/>
          <w:sz w:val="22"/>
        </w:rPr>
        <w:t>Buyer has [NUMBER] business days after receipt to inspect the Goods and notify Seller in writing of any defects. Failure to notify within this period constitutes acceptance.</w:t>
      </w:r>
    </w:p>
    <w:p>
      <w:pPr>
        <w:spacing w:before="200" w:after="40"/>
        <w:jc w:val="left"/>
      </w:pPr>
      <w:r>
        <w:rPr>
          <w:b/>
          <w:color w:val="1E40AF"/>
          <w:sz w:val="22"/>
        </w:rPr>
        <w:t>5. WARRANTIES</w:t>
      </w:r>
    </w:p>
    <w:p>
      <w:pPr>
        <w:spacing w:after="80"/>
      </w:pPr>
      <w:r>
        <w:rPr>
          <w:i w:val="0"/>
          <w:color w:val="1E293B"/>
          <w:sz w:val="22"/>
        </w:rPr>
        <w:t>Seller warrants the Goods are [new / in the described condition], free from material defects, and that Seller has clear title. EXCEPT AS STATED HERE, GOODS ARE SOLD AS-IS WITH NO IMPLIED WARRANTIES.</w:t>
      </w:r>
    </w:p>
    <w:p>
      <w:pPr>
        <w:spacing w:before="200" w:after="40"/>
        <w:jc w:val="left"/>
      </w:pPr>
      <w:r>
        <w:rPr>
          <w:b/>
          <w:color w:val="1E40AF"/>
          <w:sz w:val="22"/>
        </w:rPr>
        <w:t>6. REMEDIES FOR BREACH</w:t>
      </w:r>
    </w:p>
    <w:p>
      <w:pPr>
        <w:spacing w:after="80"/>
      </w:pPr>
      <w:r>
        <w:rPr>
          <w:i w:val="0"/>
          <w:color w:val="1E293B"/>
          <w:sz w:val="22"/>
        </w:rPr>
        <w:t>If Seller fails to deliver conforming Goods, Buyer may reject them and receive a full refund, or require Seller to cure the defect within [NUMBER] days. If Buyer fails to pay, Seller may cancel and retain the deposit as liquidated damages.</w:t>
      </w:r>
    </w:p>
    <w:p>
      <w:pPr>
        <w:spacing w:before="200" w:after="40"/>
        <w:jc w:val="left"/>
      </w:pPr>
      <w:r>
        <w:rPr>
          <w:b/>
          <w:color w:val="1E40AF"/>
          <w:sz w:val="22"/>
        </w:rPr>
        <w:t>7. GOVERNING LAW</w:t>
      </w:r>
    </w:p>
    <w:p>
      <w:pPr>
        <w:spacing w:after="80"/>
      </w:pPr>
      <w:r>
        <w:rPr>
          <w:i w:val="0"/>
          <w:color w:val="1E293B"/>
          <w:sz w:val="22"/>
        </w:rPr>
        <w:t>This Contract is governed by the laws of [STATE / COUNTRY].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advice and does not create an attorney-client relationship. Laws vary by jurisdiction. Consult a qualified attorney before signing or relying on any contract.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Seller</w:t>
            </w:r>
          </w:p>
        </w:tc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Buyer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  <w:t>Signature                  Date</w:t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Signature                  Date</w:t>
            </w:r>
          </w:p>
        </w:tc>
      </w:tr>
    </w:tbl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