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i w:val="0"/>
          <w:color w:val="0D9488"/>
          <w:sz w:val="32"/>
        </w:rPr>
        <w:t>SCREENPLAY CHARACTER PROFILE</w:t>
      </w:r>
    </w:p>
    <w:p>
      <w:pPr>
        <w:spacing w:before="0" w:after="80"/>
        <w:jc w:val="center"/>
      </w:pPr>
      <w:r>
        <w:rPr>
          <w:b w:val="0"/>
          <w:i/>
          <w:color w:val="64748B"/>
          <w:sz w:val="20"/>
        </w:rPr>
        <w:t>Character Bible Reference — Film &amp; Television Development</w:t>
      </w:r>
    </w:p>
    <w:p>
      <w:pPr>
        <w:spacing w:before="40" w:after="40"/>
        <w:pBdr>
          <w:bottom w:val="single" w:sz="6" w:space="1" w:color="0D9488"/>
        </w:pBdr>
      </w:pP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CHARACTER LOGLINE</w:t>
      </w:r>
    </w:p>
    <w:p>
      <w:pPr>
        <w:spacing w:before="0" w:after="60"/>
        <w:jc w:val="left"/>
      </w:pPr>
      <w:r>
        <w:rPr>
          <w:b w:val="0"/>
          <w:i w:val="0"/>
          <w:color w:val="64748B"/>
          <w:sz w:val="20"/>
        </w:rPr>
        <w:t>Write a one-sentence description of who this character is: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VITAL STATISTICS</w:t>
      </w:r>
    </w:p>
    <w:p>
      <w:pPr>
        <w:spacing w:after="100"/>
      </w:pPr>
      <w:r>
        <w:rPr>
          <w:b/>
          <w:color w:val="0D9488"/>
          <w:sz w:val="22"/>
        </w:rPr>
        <w:t xml:space="preserve">Full Name: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Age / Date of Birth: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Gender / Pronouns: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Ethnicity / Cultural Background: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Occupation / Status: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Location / City: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Story Role (Lead / Supporting / Antagonist / Foil):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Genre Archetype (Hero / Mentor / Trickster / Shadow / etc.):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ROLE IN THE STORY</w:t>
      </w:r>
    </w:p>
    <w:p>
      <w:pPr>
        <w:spacing w:after="100"/>
      </w:pPr>
      <w:r>
        <w:rPr>
          <w:b/>
          <w:color w:val="0D9488"/>
          <w:sz w:val="22"/>
        </w:rPr>
        <w:t xml:space="preserve">Thematic Function: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Relationship to Protagonist: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What they Want (External):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What they Need (Internal):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What they Fear: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What they Believe (Wrong Belief):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PHYSICALITY &amp; SCREEN PRESENCE</w:t>
      </w:r>
    </w:p>
    <w:p>
      <w:pPr>
        <w:spacing w:after="100"/>
      </w:pPr>
      <w:r>
        <w:rPr>
          <w:b/>
          <w:color w:val="0D9488"/>
          <w:sz w:val="22"/>
        </w:rPr>
        <w:t xml:space="preserve">Physical Description: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How They Move / Carry Themselves: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Voice Quality / Accent: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Style / Wardrobe: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Casting Reference (optional):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BACKSTORY &amp; WOUND</w:t>
      </w:r>
    </w:p>
    <w:p>
      <w:pPr>
        <w:spacing w:after="100"/>
      </w:pPr>
      <w:r>
        <w:rPr>
          <w:b/>
          <w:color w:val="0D9488"/>
          <w:sz w:val="22"/>
        </w:rPr>
        <w:t xml:space="preserve">Formative Childhood Experience: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The Wound (traumatic event):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The Ghost (lingering guilt/grief):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How the Wound Affects Them Now: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Lie They Believe About Themselves: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Relationship with Family: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CHARACTER ARC (3-ACT)</w:t>
      </w:r>
    </w:p>
    <w:p>
      <w:pPr>
        <w:spacing w:after="100"/>
      </w:pPr>
      <w:r>
        <w:rPr>
          <w:b/>
          <w:color w:val="0D9488"/>
          <w:sz w:val="22"/>
        </w:rPr>
        <w:t xml:space="preserve">Act 1 — Ordinary World State: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Inciting Incident Response: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Midpoint Shift: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Dark Night of the Soul: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Act 3 — Transformed State: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Does the Arc Resolve? (Yes / No / Partial):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0D9488"/>
          <w:sz w:val="26"/>
        </w:rPr>
        <w:t>DIALOGUE &amp; VOICE</w:t>
      </w:r>
    </w:p>
    <w:p>
      <w:pPr>
        <w:spacing w:after="100"/>
      </w:pPr>
      <w:r>
        <w:rPr>
          <w:b/>
          <w:color w:val="0D9488"/>
          <w:sz w:val="22"/>
        </w:rPr>
        <w:t xml:space="preserve">Speech Pattern / Rhythm: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Vocabulary Level: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What They Talk About: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What They Avoid Saying: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0D9488"/>
          <w:sz w:val="22"/>
        </w:rPr>
        <w:t xml:space="preserve">Signature Line / Catchphrase:  </w:t>
      </w:r>
      <w:r>
        <w:rPr>
          <w:color w:val="CCCCCC"/>
          <w:sz w:val="22"/>
        </w:rPr>
        <w:t>______________________________________</w:t>
      </w:r>
    </w:p>
    <w:p>
      <w:pPr>
        <w:spacing w:before="0" w:after="0"/>
      </w:pPr>
    </w:p>
    <w:p>
      <w:pPr>
        <w:spacing w:before="40" w:after="40"/>
        <w:pBdr>
          <w:bottom w:val="single" w:sz="6" w:space="1" w:color="0D9488"/>
        </w:pBdr>
      </w:pPr>
    </w:p>
    <w:p>
      <w:pPr>
        <w:spacing w:before="0" w:after="80"/>
        <w:jc w:val="left"/>
      </w:pPr>
      <w:r>
        <w:rPr>
          <w:b/>
          <w:i w:val="0"/>
          <w:color w:val="1E293B"/>
          <w:sz w:val="22"/>
        </w:rPr>
        <w:t>Scene Notes &amp; References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