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924008"/>
          <w:sz w:val="20"/>
        </w:rPr>
        <w:t>CHILDREN'S STORY</w:t>
      </w:r>
    </w:p>
    <w:p>
      <w:pPr>
        <w:spacing w:before="0" w:after="40"/>
        <w:jc w:val="center"/>
      </w:pPr>
      <w:r>
        <w:rPr>
          <w:b/>
          <w:i w:val="0"/>
          <w:color w:val="1E293B"/>
          <w:sz w:val="40"/>
        </w:rPr>
        <w:t>Character Profile Sheet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For picture books, middle grade, and early chapter books</w:t>
      </w:r>
    </w:p>
    <w:p>
      <w:pPr>
        <w:spacing w:before="40" w:after="40"/>
        <w:pBdr>
          <w:bottom w:val="single" w:sz="6" w:space="1" w:color="92400B"/>
        </w:pBdr>
      </w:pP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CHARACTER BASICS</w:t>
      </w:r>
    </w:p>
    <w:p>
      <w:pPr>
        <w:spacing w:after="100"/>
      </w:pPr>
      <w:r>
        <w:rPr>
          <w:b/>
          <w:color w:val="924008"/>
          <w:sz w:val="22"/>
        </w:rPr>
        <w:t xml:space="preserve">Character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Age / Grade Level: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Species / Type (Human / Animal / Fantasy creature / Robot / etc.):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Setting / World: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Story Title / Series: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WHAT THEY LOOK LIKE</w:t>
      </w:r>
    </w:p>
    <w:p>
      <w:pPr>
        <w:spacing w:after="100"/>
      </w:pPr>
      <w:r>
        <w:rPr>
          <w:b/>
          <w:color w:val="924008"/>
          <w:sz w:val="22"/>
        </w:rPr>
        <w:t xml:space="preserve">Hair Color &amp; Style: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Eye Color: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Height (compared to others):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Skin / Fur / Scale Color: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Favourite Outfit: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Always Carries / Wears: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Special Features (wings, tail, glasses?):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PERSONALITY &amp; FEELINGS</w:t>
      </w:r>
    </w:p>
    <w:p>
      <w:pPr>
        <w:spacing w:after="100"/>
      </w:pPr>
      <w:r>
        <w:rPr>
          <w:b/>
          <w:color w:val="924008"/>
          <w:sz w:val="22"/>
        </w:rPr>
        <w:t xml:space="preserve">Three Words That Describe Them: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What Makes Them Happy: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What Scares Them: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Their Biggest Wish: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Their Biggest Problem: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What They Are Learning: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Their Silly or Quirky Habit: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FAMILY &amp; FRIENDS</w:t>
      </w:r>
    </w:p>
    <w:p>
      <w:pPr>
        <w:spacing w:after="100"/>
      </w:pPr>
      <w:r>
        <w:rPr>
          <w:b/>
          <w:color w:val="924008"/>
          <w:sz w:val="22"/>
        </w:rPr>
        <w:t xml:space="preserve">Best Friend (name &amp; type):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Family Members: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Pet or Animal Companion: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Nemesis or Rival (friendly):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STORY ROLE</w:t>
      </w:r>
    </w:p>
    <w:p>
      <w:pPr>
        <w:spacing w:after="100"/>
      </w:pPr>
      <w:r>
        <w:rPr>
          <w:b/>
          <w:color w:val="924008"/>
          <w:sz w:val="22"/>
        </w:rPr>
        <w:t xml:space="preserve">What Happens at the Start: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The Big Problem They Face: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How They Try to Solve It: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What They Learn by the End: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How Readers Will Feel About Them: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924008"/>
          <w:sz w:val="22"/>
        </w:rPr>
        <w:t xml:space="preserve">Read-Aloud Quote or Catchphrase: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924008"/>
          <w:sz w:val="26"/>
        </w:rPr>
        <w:t>LIKES &amp; DISLIKES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color w:val="924008"/>
                <w:sz w:val="20"/>
              </w:rPr>
              <w:t>LOVES</w:t>
            </w:r>
          </w:p>
        </w:tc>
        <w:tc>
          <w:tcPr>
            <w:tcW w:type="dxa" w:w="4320"/>
          </w:tcPr>
          <w:p>
            <w:r>
              <w:rPr>
                <w:b/>
                <w:color w:val="B91C1C"/>
                <w:sz w:val="20"/>
              </w:rPr>
              <w:t>DOES NOT LIKE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______________________________</w:t>
            </w:r>
          </w:p>
        </w:tc>
      </w:tr>
    </w:tbl>
    <w:p>
      <w:pPr>
        <w:spacing w:before="0" w:after="0"/>
      </w:pPr>
    </w:p>
    <w:p>
      <w:pPr>
        <w:spacing w:before="160" w:after="60"/>
        <w:jc w:val="left"/>
      </w:pPr>
      <w:r>
        <w:rPr>
          <w:b/>
          <w:i w:val="0"/>
          <w:color w:val="924008"/>
          <w:sz w:val="26"/>
        </w:rPr>
        <w:t>SKETCH BOX</w:t>
      </w:r>
    </w:p>
    <w:p>
      <w:pPr>
        <w:spacing w:before="0" w:after="40"/>
        <w:jc w:val="left"/>
      </w:pPr>
      <w:r>
        <w:rPr>
          <w:b w:val="0"/>
          <w:i w:val="0"/>
          <w:color w:val="64748B"/>
          <w:sz w:val="20"/>
        </w:rPr>
        <w:t>Draw or paste a picture of your character here: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6480"/>
          </w:tcPr>
          <w:p>
            <w:pPr>
              <w:spacing w:before="1600" w:after="1600"/>
            </w:pPr>
          </w:p>
        </w:tc>
      </w:tr>
    </w:tbl>
    <w:p>
      <w:pPr>
        <w:spacing w:before="0" w:after="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