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40AF"/>
          <w:sz w:val="44"/>
        </w:rPr>
        <w:t>[STARTUP NAME]</w:t>
      </w:r>
    </w:p>
    <w:p>
      <w:pPr>
        <w:spacing w:before="0" w:after="200"/>
        <w:jc w:val="center"/>
      </w:pPr>
      <w:r>
        <w:rPr>
          <w:b w:val="0"/>
          <w:color w:val="64748B"/>
          <w:sz w:val="20"/>
        </w:rPr>
        <w:t>Investor Business Plan  |  [Pre-Seed / Seed / Series A]  |  [Date]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before="240" w:after="80"/>
        <w:jc w:val="left"/>
      </w:pPr>
      <w:r>
        <w:rPr>
          <w:b/>
          <w:color w:val="1E40AF"/>
          <w:sz w:val="26"/>
        </w:rPr>
        <w:t>THE PROBLEM</w:t>
      </w:r>
    </w:p>
    <w:p>
      <w:pPr>
        <w:spacing w:after="80"/>
      </w:pPr>
      <w:r>
        <w:rPr>
          <w:i w:val="0"/>
          <w:color w:val="1E293B"/>
          <w:sz w:val="22"/>
        </w:rPr>
        <w:t>The pain point we solve:</w:t>
        <w:br/>
        <w:t>[Describe the problem concretely and quantifiably. Example: Freelance designers spend an average of 6 hours per week on contract admin and invoicing -- time they cannot bill. Existing tools were built for agencies, not individuals.]</w:t>
        <w:br/>
        <w:br/>
        <w:t>Who has this problem: [Define the segment -- size, behaviour, willingness to pay.]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THE SOLUTION</w:t>
      </w:r>
    </w:p>
    <w:p>
      <w:pPr>
        <w:spacing w:after="80"/>
      </w:pPr>
      <w:r>
        <w:rPr>
          <w:i w:val="0"/>
          <w:color w:val="1E293B"/>
          <w:sz w:val="22"/>
        </w:rPr>
        <w:t>[Product Name] is a [category] that [core value proposition in one sentence].</w:t>
        <w:br/>
        <w:br/>
        <w:t>How it works:</w:t>
        <w:br/>
        <w:t>1. [Step 1 from the user's perspective]</w:t>
        <w:br/>
        <w:t>2. [Step 2]</w:t>
        <w:br/>
        <w:t>3. [Step 3 -- the moment of value]</w:t>
        <w:br/>
        <w:br/>
        <w:t>Key differentiator: [Why this works when other solutions have failed.]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TRACTION</w:t>
      </w:r>
    </w:p>
    <w:p>
      <w:pPr>
        <w:spacing w:after="80"/>
      </w:pPr>
      <w:r>
        <w:rPr>
          <w:i w:val="0"/>
          <w:color w:val="1E293B"/>
          <w:sz w:val="22"/>
        </w:rPr>
        <w:t>[This is the most important section for investors. Lead with numbers.]</w:t>
        <w:br/>
        <w:br/>
        <w:t>- Revenue: $[MRR / ARR] as of [Month Year], growing [X]% month-over-month.</w:t>
        <w:br/>
        <w:t>- Customers: [X] paying customers / [X] free-tier users converting at [%].</w:t>
        <w:br/>
        <w:t>- Retention: [Net Revenue Retention or Churn Rate]. Example: 112% NRR.</w:t>
        <w:br/>
        <w:t>- Notable customers: [2-3 logos if shareable, or 'X of the top 10 [sector] firms in [region]'.]</w:t>
        <w:br/>
        <w:t>- Other proof: [Waitlist, LOIs, press coverage, partnerships.]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MARKET OPPORTUNITY</w:t>
      </w:r>
    </w:p>
    <w:p>
      <w:pPr>
        <w:spacing w:after="80"/>
      </w:pPr>
      <w:r>
        <w:rPr>
          <w:i w:val="0"/>
          <w:color w:val="1E293B"/>
          <w:sz w:val="22"/>
        </w:rPr>
        <w:t>TAM: $[X billion] -- [description of total market].</w:t>
        <w:br/>
        <w:t>SAM: $[X million] -- addressable segment you can realistically reach.</w:t>
        <w:br/>
        <w:t>SOM Year 3: $[X million] -- realistic capture target.</w:t>
        <w:br/>
        <w:br/>
        <w:t>Why now: [What changed -- technology shift, regulation, behaviour change -- that makes this the right time?]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BUSINESS MODEL</w:t>
      </w:r>
    </w:p>
    <w:p>
      <w:pPr>
        <w:spacing w:after="80"/>
      </w:pPr>
      <w:r>
        <w:rPr>
          <w:i w:val="0"/>
          <w:color w:val="1E293B"/>
          <w:sz w:val="22"/>
        </w:rPr>
        <w:t>Revenue model: [SaaS / marketplace / transactional / usage-based -- describe clearly.]</w:t>
        <w:br/>
        <w:t>Pricing: [Price points and tier logic.]</w:t>
        <w:br/>
        <w:br/>
        <w:t>Unit economics (current):</w:t>
        <w:br/>
        <w:t xml:space="preserve">  ACV / ARPU:     $[Amount]</w:t>
        <w:br/>
        <w:t xml:space="preserve">  CAC:            $[Amount]  (payback: [X months])</w:t>
        <w:br/>
        <w:t xml:space="preserve">  LTV:            $[Amount]  (LTV:CAC: [X:1])</w:t>
        <w:br/>
        <w:t xml:space="preserve">  Gross margin:   [%]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GO-TO-MARKET STRATEGY</w:t>
      </w:r>
    </w:p>
    <w:p>
      <w:pPr>
        <w:spacing w:after="80"/>
      </w:pPr>
      <w:r>
        <w:rPr>
          <w:i w:val="0"/>
          <w:color w:val="1E293B"/>
          <w:sz w:val="22"/>
        </w:rPr>
        <w:t>Primary channel: [The one channel you will dominate first.]</w:t>
        <w:br/>
        <w:t>Why this channel: [Evidence it works -- pilot results, proven comps, structural advantage.]</w:t>
        <w:br/>
        <w:br/>
        <w:t>Phase 1 (0-6 months):   [Narrow segment, direct outreach, 0 to $[X] MRR]</w:t>
        <w:br/>
        <w:t>Phase 2 (6-18 months):  [Expand channel, add segment, $[X] to $[X] MRR]</w:t>
        <w:br/>
        <w:t>Phase 3 (18-36 months): [Platform play / international / enterprise tier]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TEAM</w:t>
      </w:r>
    </w:p>
    <w:p>
      <w:pPr>
        <w:spacing w:after="80"/>
      </w:pPr>
      <w:r>
        <w:rPr>
          <w:i w:val="0"/>
          <w:color w:val="1E293B"/>
          <w:sz w:val="22"/>
        </w:rPr>
        <w:t>[Founder Name], CEO: [2 sentences on why this person is uniquely qualified -- domain expertise, prior exit, or unfair insight.]</w:t>
        <w:br/>
        <w:br/>
        <w:t>[Co-Founder Name], [Role]: [2 sentences.]</w:t>
        <w:br/>
        <w:br/>
        <w:t>Key hires planned: [Roles to fill in next 12 months and why critical.]</w:t>
        <w:br/>
        <w:br/>
        <w:t>Advisors: [Name / institution / what they contribute.]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THE ASK</w:t>
      </w:r>
    </w:p>
    <w:p>
      <w:pPr>
        <w:spacing w:after="80"/>
      </w:pPr>
      <w:r>
        <w:rPr>
          <w:i w:val="0"/>
          <w:color w:val="1E293B"/>
          <w:sz w:val="22"/>
        </w:rPr>
        <w:t>Raise: $[Amount] at [valuation cap / price per share] ([instrument: SAFE / convertible note / priced round]).</w:t>
        <w:br/>
        <w:br/>
        <w:t>Use of proceeds:</w:t>
        <w:br/>
        <w:t xml:space="preserve">  Engineering ([X] engineers):  $[Amount]</w:t>
        <w:br/>
        <w:t xml:space="preserve">  Sales and marketing:           $[Amount]</w:t>
        <w:br/>
        <w:t xml:space="preserve">  Operations:                    $[Amount]</w:t>
        <w:br/>
        <w:t xml:space="preserve">  18-month runway</w:t>
        <w:br/>
        <w:br/>
        <w:t>Milestones this round unlocks:</w:t>
        <w:br/>
        <w:t xml:space="preserve">  [ ] [Milestone 1 -- e.g., launch v2.0]</w:t>
        <w:br/>
        <w:t xml:space="preserve">  [ ] [Milestone 2 -- e.g., reach $[X] ARR]</w:t>
        <w:br/>
        <w:t xml:space="preserve">  [ ] [Milestone 3 -- e.g., raise Series A]</w:t>
        <w:br/>
        <w:br/>
        <w:t>Financial snapshot:</w:t>
        <w:br/>
        <w:t xml:space="preserve">  Year 1: $[Revenue] revenue  |  $[Loss] net loss</w:t>
        <w:br/>
        <w:t xml:space="preserve">  Year 2: $[Revenue] revenue  |  Break-even</w:t>
        <w:br/>
        <w:t xml:space="preserve">  Year 3: $[Revenue] revenue  |  $[Profit] net income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