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2"/>
        </w:rPr>
        <w:t>Postpartum &amp; Newborn Care Plan</w:t>
      </w:r>
    </w:p>
    <w:p>
      <w:pPr>
        <w:spacing w:after="60"/>
      </w:pPr>
      <w:r>
        <w:rPr>
          <w:i/>
          <w:color w:val="64748B"/>
          <w:sz w:val="20"/>
        </w:rPr>
        <w:t>This is a preferences document. These are my wishes for an ideal birth — I understand that medical circumstances may require changes. Please discuss this plan with your healthcare provider before your due date.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PERSONAL DETAILS</w:t>
      </w:r>
    </w:p>
    <w:p>
      <w:pPr>
        <w:spacing w:after="80"/>
      </w:pPr>
      <w:r>
        <w:rPr>
          <w:b/>
          <w:sz w:val="21"/>
        </w:rPr>
        <w:t xml:space="preserve">Patient Name: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Baby's Expected Name (optional):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Due Date: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Healthcare Team: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Support Person(s): </w:t>
      </w:r>
      <w:r>
        <w:rPr>
          <w:sz w:val="21"/>
        </w:rPr>
        <w:t>___________________________________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IMMEDIATE POSTPARTUM (FIRST HOUR)</w:t>
      </w:r>
    </w:p>
    <w:p>
      <w:pPr>
        <w:spacing w:after="60"/>
      </w:pPr>
      <w:r>
        <w:rPr>
          <w:b/>
          <w:sz w:val="21"/>
        </w:rPr>
        <w:t xml:space="preserve">Skin-to-skin:  </w:t>
      </w:r>
      <w:r>
        <w:rPr>
          <w:sz w:val="21"/>
        </w:rPr>
        <w:t>[ ] Immediate — 1 hour uninterrupted    [ ] After quick check, then skin-to-skin    [ ] Support person skin-to-skin if I'm unable</w:t>
      </w:r>
    </w:p>
    <w:p>
      <w:pPr>
        <w:spacing w:after="60"/>
      </w:pPr>
      <w:r>
        <w:rPr>
          <w:b/>
          <w:sz w:val="21"/>
        </w:rPr>
        <w:t xml:space="preserve">Placenta:  </w:t>
      </w:r>
      <w:r>
        <w:rPr>
          <w:sz w:val="21"/>
        </w:rPr>
        <w:t>[ ] Standard disposal    [ ] Encapsulation — provider collects    [ ] Allow us to see it</w:t>
      </w:r>
    </w:p>
    <w:p>
      <w:pPr>
        <w:spacing w:after="60"/>
      </w:pPr>
      <w:r>
        <w:rPr>
          <w:b/>
          <w:sz w:val="21"/>
        </w:rPr>
        <w:t xml:space="preserve">Cord cutting:  </w:t>
      </w:r>
      <w:r>
        <w:rPr>
          <w:sz w:val="21"/>
        </w:rPr>
        <w:t>[ ] Delayed (2+ min)    [ ] Support person to cut    [ ] Provider to cut</w:t>
      </w:r>
    </w:p>
    <w:p>
      <w:pPr>
        <w:spacing w:after="60"/>
      </w:pPr>
      <w:r>
        <w:rPr>
          <w:b/>
          <w:sz w:val="21"/>
        </w:rPr>
        <w:t xml:space="preserve">Golden hour:  </w:t>
      </w:r>
      <w:r>
        <w:rPr>
          <w:sz w:val="21"/>
        </w:rPr>
        <w:t>[ ] No non-urgent procedures during first hour    [ ] Standard protocol is fine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FEEDING</w:t>
      </w:r>
    </w:p>
    <w:p>
      <w:pPr>
        <w:spacing w:after="60"/>
      </w:pPr>
      <w:r>
        <w:rPr>
          <w:b/>
          <w:sz w:val="21"/>
        </w:rPr>
        <w:t xml:space="preserve">Feeding plan:  </w:t>
      </w:r>
      <w:r>
        <w:rPr>
          <w:sz w:val="21"/>
        </w:rPr>
        <w:t>[ ] Breastfeeding — please support    [ ] Formula feeding    [ ] Combination feeding</w:t>
      </w:r>
    </w:p>
    <w:p>
      <w:pPr>
        <w:spacing w:after="60"/>
      </w:pPr>
      <w:r>
        <w:rPr>
          <w:b/>
          <w:sz w:val="21"/>
        </w:rPr>
        <w:t xml:space="preserve">Lactation support:  </w:t>
      </w:r>
      <w:r>
        <w:rPr>
          <w:sz w:val="21"/>
        </w:rPr>
        <w:t>[ ] Yes — send a lactation consultant    [ ] Only if I ask    [ ] No, thank you</w:t>
      </w:r>
    </w:p>
    <w:p>
      <w:pPr>
        <w:spacing w:after="60"/>
      </w:pPr>
      <w:r>
        <w:rPr>
          <w:b/>
          <w:sz w:val="21"/>
        </w:rPr>
        <w:t xml:space="preserve">Formula / pacifier:  </w:t>
      </w:r>
      <w:r>
        <w:rPr>
          <w:sz w:val="21"/>
        </w:rPr>
        <w:t>[ ] No formula or pacifier without consent    [ ] Formula if medically needed    [ ] Pacifier is fine</w:t>
      </w:r>
    </w:p>
    <w:p>
      <w:pPr>
        <w:spacing w:after="60"/>
      </w:pPr>
      <w:r>
        <w:rPr>
          <w:b/>
          <w:sz w:val="21"/>
        </w:rPr>
        <w:t xml:space="preserve">Supplementation:  </w:t>
      </w:r>
      <w:r>
        <w:rPr>
          <w:sz w:val="21"/>
        </w:rPr>
        <w:t>[ ] Donor milk if needed    [ ] Formula if needed    [ ] Discuss with me first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NEWBORN PROCEDURES</w:t>
      </w:r>
    </w:p>
    <w:p>
      <w:pPr>
        <w:spacing w:after="60"/>
      </w:pPr>
      <w:r>
        <w:rPr>
          <w:b/>
          <w:sz w:val="21"/>
        </w:rPr>
        <w:t xml:space="preserve">Newborn bath:  </w:t>
      </w:r>
      <w:r>
        <w:rPr>
          <w:sz w:val="21"/>
        </w:rPr>
        <w:t>[ ] Delay 12-24 hours    [ ] Delay until vernix absorbed    [ ] Standard timing</w:t>
      </w:r>
    </w:p>
    <w:p>
      <w:pPr>
        <w:spacing w:after="60"/>
      </w:pPr>
      <w:r>
        <w:rPr>
          <w:b/>
          <w:sz w:val="21"/>
        </w:rPr>
        <w:t xml:space="preserve">Vitamin K:  </w:t>
      </w:r>
      <w:r>
        <w:rPr>
          <w:sz w:val="21"/>
        </w:rPr>
        <w:t>[ ] Yes — injection    [ ] Yes — oral    [ ] Decline — sign waiver</w:t>
      </w:r>
    </w:p>
    <w:p>
      <w:pPr>
        <w:spacing w:after="60"/>
      </w:pPr>
      <w:r>
        <w:rPr>
          <w:b/>
          <w:sz w:val="21"/>
        </w:rPr>
        <w:t xml:space="preserve">Eye prophylaxis:  </w:t>
      </w:r>
      <w:r>
        <w:rPr>
          <w:sz w:val="21"/>
        </w:rPr>
        <w:t>[ ] Yes    [ ] Decline</w:t>
      </w:r>
    </w:p>
    <w:p>
      <w:pPr>
        <w:spacing w:after="60"/>
      </w:pPr>
      <w:r>
        <w:rPr>
          <w:b/>
          <w:sz w:val="21"/>
        </w:rPr>
        <w:t xml:space="preserve">Hepatitis B vaccine:  </w:t>
      </w:r>
      <w:r>
        <w:rPr>
          <w:sz w:val="21"/>
        </w:rPr>
        <w:t>[ ] Yes at birth    [ ] Yes before discharge    [ ] Decline — will discuss</w:t>
      </w:r>
    </w:p>
    <w:p>
      <w:pPr>
        <w:spacing w:after="60"/>
      </w:pPr>
      <w:r>
        <w:rPr>
          <w:b/>
          <w:sz w:val="21"/>
        </w:rPr>
        <w:t xml:space="preserve">Hearing screen:  </w:t>
      </w:r>
      <w:r>
        <w:rPr>
          <w:sz w:val="21"/>
        </w:rPr>
        <w:t>[ ] Yes — standard    [ ] Decline</w:t>
      </w:r>
    </w:p>
    <w:p>
      <w:pPr>
        <w:spacing w:after="60"/>
      </w:pPr>
      <w:r>
        <w:rPr>
          <w:b/>
          <w:sz w:val="21"/>
        </w:rPr>
        <w:t xml:space="preserve">Metabolic / PKU screen:  </w:t>
      </w:r>
      <w:r>
        <w:rPr>
          <w:sz w:val="21"/>
        </w:rPr>
        <w:t>[ ] Yes — standard    [ ] Discuss timing</w:t>
      </w:r>
    </w:p>
    <w:p>
      <w:pPr>
        <w:spacing w:after="60"/>
      </w:pPr>
      <w:r>
        <w:rPr>
          <w:b/>
          <w:sz w:val="21"/>
        </w:rPr>
        <w:t xml:space="preserve">Circumcision (if applicable):  </w:t>
      </w:r>
      <w:r>
        <w:rPr>
          <w:sz w:val="21"/>
        </w:rPr>
        <w:t>[ ] Yes    [ ] No    [ ] N/A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RECOVERY &amp; HOSPITAL STAY</w:t>
      </w:r>
    </w:p>
    <w:p>
      <w:pPr>
        <w:spacing w:after="60"/>
      </w:pPr>
      <w:r>
        <w:rPr>
          <w:b/>
          <w:sz w:val="21"/>
        </w:rPr>
        <w:t xml:space="preserve">Room-in:  </w:t>
      </w:r>
      <w:r>
        <w:rPr>
          <w:sz w:val="21"/>
        </w:rPr>
        <w:t>[ ] Yes — baby with me always    [ ] Nursery overnight available    [ ] Partner stays overnight</w:t>
      </w:r>
    </w:p>
    <w:p>
      <w:pPr>
        <w:spacing w:after="60"/>
      </w:pPr>
      <w:r>
        <w:rPr>
          <w:b/>
          <w:sz w:val="21"/>
        </w:rPr>
        <w:t xml:space="preserve">Visitors:  </w:t>
      </w:r>
      <w:r>
        <w:rPr>
          <w:sz w:val="21"/>
        </w:rPr>
        <w:t>[ ] Only listed support people    [ ] Close family after I'm settled    [ ] No visitors for ___ hours</w:t>
      </w:r>
    </w:p>
    <w:p>
      <w:pPr>
        <w:spacing w:after="60"/>
      </w:pPr>
      <w:r>
        <w:rPr>
          <w:b/>
          <w:sz w:val="21"/>
        </w:rPr>
        <w:t xml:space="preserve">Photos / social media:  </w:t>
      </w:r>
      <w:r>
        <w:rPr>
          <w:sz w:val="21"/>
        </w:rPr>
        <w:t>[ ] Please ask before posting    [ ] OK to share    [ ] No photos without consent</w:t>
      </w:r>
    </w:p>
    <w:p>
      <w:pPr>
        <w:spacing w:after="60"/>
      </w:pPr>
      <w:r>
        <w:rPr>
          <w:b/>
          <w:sz w:val="21"/>
        </w:rPr>
        <w:t xml:space="preserve">Discharge timing:  </w:t>
      </w:r>
      <w:r>
        <w:rPr>
          <w:sz w:val="21"/>
        </w:rPr>
        <w:t>[ ] As soon as medically cleared    [ ] Full standard window    [ ] Discuss with provider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MENTAL HEALTH &amp; SUPPORT</w:t>
      </w:r>
    </w:p>
    <w:p>
      <w:pPr>
        <w:spacing w:after="80"/>
      </w:pPr>
      <w:r>
        <w:rPr>
          <w:sz w:val="22"/>
        </w:rPr>
        <w:t>I want my care team to know: [share any history of postpartum depression, anxiety, birth trauma, or other mental health context]. Please watch for signs of postpartum mood changes and involve my support person.</w:t>
      </w:r>
    </w:p>
    <w:p>
      <w:pPr>
        <w:spacing w:after="60"/>
      </w:pPr>
      <w:r>
        <w:rPr>
          <w:b/>
          <w:sz w:val="21"/>
        </w:rPr>
        <w:t xml:space="preserve">Mental health support:  </w:t>
      </w:r>
      <w:r>
        <w:rPr>
          <w:sz w:val="21"/>
        </w:rPr>
        <w:t>[ ] Connect me with a counsellor if available    [ ] I have support in place    [ ] Please check in with me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AT-HOME PREPARATION NOTES</w:t>
      </w:r>
    </w:p>
    <w:p>
      <w:pPr>
        <w:spacing w:after="80"/>
      </w:pPr>
      <w:r>
        <w:rPr>
          <w:sz w:val="22"/>
        </w:rPr>
        <w:t>[Note anything relevant about your home situation: other children, partner's work schedule, distance for follow-up, cultural or religious practices relevant to postpartum care.]</w:t>
      </w:r>
    </w:p>
    <w:p>
      <w:pPr>
        <w:spacing w:after="80"/>
      </w:pPr>
      <w:r>
        <w:rPr>
          <w:b/>
          <w:sz w:val="21"/>
        </w:rPr>
        <w:t xml:space="preserve">Additional requests or notes: </w:t>
      </w:r>
      <w:r>
        <w:rPr>
          <w:sz w:val="21"/>
        </w:rPr>
        <w:t>___________________________________</w:t>
      </w:r>
    </w:p>
    <w:p>
      <w:pPr>
        <w:spacing w:before="200" w:after="80"/>
      </w:pPr>
      <w:r>
        <w:rPr>
          <w:i/>
          <w:color w:val="64748B"/>
          <w:sz w:val="19"/>
        </w:rPr>
        <w:t>Note: Discuss your birth plan with your healthcare provider; circumstances may require changes during labour and delivery.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