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color w:val="B91C1C"/>
          <w:sz w:val="40"/>
        </w:rPr>
        <w:t>FIREARM BILL OF SALE</w:t>
      </w:r>
    </w:p>
    <w:p>
      <w:pPr>
        <w:spacing w:after="40"/>
        <w:jc w:val="center"/>
      </w:pPr>
      <w:r>
        <w:rPr>
          <w:sz w:val="22"/>
        </w:rPr>
        <w:t>Private Firearm Sale / Transfer Record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200"/>
      </w:pPr>
      <w:r>
        <w:rPr>
          <w:b/>
          <w:color w:val="B91C1C"/>
          <w:sz w:val="20"/>
        </w:rPr>
        <w:t>IMPORTANT NOTICE: Firearm transfers are subject to federal, state, and local law. Private sales may require a background check in your state. Neither party should sign this document until they have verified the legal requirements in their jurisdiction.</w:t>
      </w:r>
    </w:p>
    <w:p>
      <w:pPr>
        <w:spacing w:before="160" w:after="80"/>
        <w:jc w:val="left"/>
      </w:pPr>
      <w:r>
        <w:rPr>
          <w:b/>
          <w:color w:val="1E293B"/>
          <w:sz w:val="22"/>
        </w:rPr>
        <w:t>FIREARM DESCRIPTION</w:t>
      </w:r>
    </w:p>
    <w:p>
      <w:pPr>
        <w:spacing w:after="80"/>
      </w:pPr>
      <w:r>
        <w:rPr>
          <w:b/>
          <w:color w:val="1E293B"/>
          <w:sz w:val="22"/>
        </w:rPr>
        <w:t xml:space="preserve">Manufacturer: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Model: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Type (pistol / rifle / shotgun / other):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Caliber / Gauge: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Action (semi-auto / bolt / pump / revolver / other):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Barrel Length: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Finish / Color: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Serial Number:  </w:t>
      </w:r>
      <w:r>
        <w:rPr>
          <w:color w:val="64748B"/>
          <w:sz w:val="22"/>
        </w:rPr>
        <w:t>____________________________________</w:t>
      </w:r>
    </w:p>
    <w:p>
      <w:pPr>
        <w:spacing w:before="240" w:after="80"/>
        <w:jc w:val="left"/>
      </w:pPr>
      <w:r>
        <w:rPr>
          <w:b/>
          <w:color w:val="1E293B"/>
          <w:sz w:val="22"/>
        </w:rPr>
        <w:t>INCLUDED ACCESSORIES</w:t>
      </w:r>
    </w:p>
    <w:p>
      <w:pPr>
        <w:spacing w:after="120"/>
      </w:pPr>
      <w:r>
        <w:rPr>
          <w:i w:val="0"/>
          <w:color w:val="1E293B"/>
          <w:sz w:val="22"/>
        </w:rPr>
        <w:t>List all included items (magazines, scope, case, ammunition, etc.):</w:t>
      </w:r>
    </w:p>
    <w:p>
      <w:pPr>
        <w:spacing w:after="80"/>
      </w:pPr>
      <w:r>
        <w:rPr>
          <w:b/>
          <w:color w:val="1E293B"/>
          <w:sz w:val="22"/>
        </w:rPr>
        <w:t xml:space="preserve">Item 1: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Item 2: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Item 3:  </w:t>
      </w:r>
      <w:r>
        <w:rPr>
          <w:color w:val="64748B"/>
          <w:sz w:val="22"/>
        </w:rPr>
        <w:t>____________________________________</w:t>
      </w:r>
    </w:p>
    <w:p>
      <w:pPr>
        <w:spacing w:before="240" w:after="80"/>
        <w:jc w:val="left"/>
      </w:pPr>
      <w:r>
        <w:rPr>
          <w:b/>
          <w:color w:val="1E293B"/>
          <w:sz w:val="22"/>
        </w:rPr>
        <w:t>SALE TERMS</w:t>
      </w:r>
    </w:p>
    <w:p>
      <w:pPr>
        <w:spacing w:after="80"/>
      </w:pPr>
      <w:r>
        <w:rPr>
          <w:b/>
          <w:color w:val="1E293B"/>
          <w:sz w:val="22"/>
        </w:rPr>
        <w:t xml:space="preserve">Sale Price (USD):  </w:t>
      </w:r>
      <w:r>
        <w:rPr>
          <w:color w:val="1E293B"/>
          <w:sz w:val="22"/>
        </w:rPr>
        <w:t>$ 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Date of Transfer: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Location of Transfer (City / State):  </w:t>
      </w:r>
      <w:r>
        <w:rPr>
          <w:color w:val="64748B"/>
          <w:sz w:val="22"/>
        </w:rPr>
        <w:t>____________________________________</w:t>
      </w:r>
    </w:p>
    <w:p>
      <w:pPr>
        <w:spacing w:before="240" w:after="80"/>
        <w:jc w:val="left"/>
      </w:pPr>
      <w:r>
        <w:rPr>
          <w:b/>
          <w:color w:val="1E293B"/>
          <w:sz w:val="22"/>
        </w:rPr>
        <w:t>SELLER CERTIFICATIONS</w:t>
      </w:r>
    </w:p>
    <w:p>
      <w:pPr>
        <w:pStyle w:val="ListBullet"/>
        <w:spacing w:after="60"/>
      </w:pPr>
      <w:r>
        <w:rPr>
          <w:sz w:val="22"/>
        </w:rPr>
        <w:t>I am the lawful owner of the firearm described above.</w:t>
      </w:r>
    </w:p>
    <w:p>
      <w:pPr>
        <w:pStyle w:val="ListBullet"/>
        <w:spacing w:after="60"/>
      </w:pPr>
      <w:r>
        <w:rPr>
          <w:sz w:val="22"/>
        </w:rPr>
        <w:t>To my knowledge, this firearm has not been stolen or reported missing.</w:t>
      </w:r>
    </w:p>
    <w:p>
      <w:pPr>
        <w:pStyle w:val="ListBullet"/>
        <w:spacing w:after="60"/>
      </w:pPr>
      <w:r>
        <w:rPr>
          <w:sz w:val="22"/>
        </w:rPr>
        <w:t>I am not prohibited by law from possessing or transferring firearms.</w:t>
      </w:r>
    </w:p>
    <w:p>
      <w:pPr>
        <w:spacing w:before="240" w:after="80"/>
        <w:jc w:val="left"/>
      </w:pPr>
      <w:r>
        <w:rPr>
          <w:b/>
          <w:color w:val="1E293B"/>
          <w:sz w:val="22"/>
        </w:rPr>
        <w:t>BUYER CERTIFICATIONS</w:t>
      </w:r>
    </w:p>
    <w:p>
      <w:pPr>
        <w:pStyle w:val="ListBullet"/>
        <w:spacing w:after="60"/>
      </w:pPr>
      <w:r>
        <w:rPr>
          <w:sz w:val="22"/>
        </w:rPr>
        <w:t>I am at least 18 years of age (21 for handguns where required).</w:t>
      </w:r>
    </w:p>
    <w:p>
      <w:pPr>
        <w:pStyle w:val="ListBullet"/>
        <w:spacing w:after="60"/>
      </w:pPr>
      <w:r>
        <w:rPr>
          <w:sz w:val="22"/>
        </w:rPr>
        <w:t>I am not prohibited by federal, state, or local law from purchasing or possessing a firearm.</w:t>
      </w:r>
    </w:p>
    <w:p>
      <w:pPr>
        <w:pStyle w:val="ListBullet"/>
        <w:spacing w:after="60"/>
      </w:pPr>
      <w:r>
        <w:rPr>
          <w:sz w:val="22"/>
        </w:rPr>
        <w:t>The firearm will be used only for lawful purposes.</w:t>
      </w:r>
    </w:p>
    <w:p>
      <w:pPr>
        <w:spacing w:before="240" w:after="80"/>
        <w:jc w:val="left"/>
      </w:pPr>
      <w:r>
        <w:rPr>
          <w:b/>
          <w:color w:val="1E293B"/>
          <w:sz w:val="22"/>
        </w:rPr>
        <w:t>SELLER INFORMATION</w:t>
      </w:r>
    </w:p>
    <w:p>
      <w:pPr>
        <w:spacing w:after="80"/>
      </w:pPr>
      <w:r>
        <w:rPr>
          <w:b/>
          <w:color w:val="1E293B"/>
          <w:sz w:val="22"/>
        </w:rPr>
        <w:t xml:space="preserve">Full Legal Name: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Address: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City / State / ZIP: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Date of Birth: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Driver's License No. / State ID: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Phone:  </w:t>
      </w:r>
      <w:r>
        <w:rPr>
          <w:color w:val="64748B"/>
          <w:sz w:val="22"/>
        </w:rPr>
        <w:t>____________________________________</w:t>
      </w:r>
    </w:p>
    <w:p>
      <w:pPr>
        <w:spacing w:before="240" w:after="80"/>
        <w:jc w:val="left"/>
      </w:pPr>
      <w:r>
        <w:rPr>
          <w:b/>
          <w:color w:val="1E293B"/>
          <w:sz w:val="22"/>
        </w:rPr>
        <w:t>BUYER INFORMATION</w:t>
      </w:r>
    </w:p>
    <w:p>
      <w:pPr>
        <w:spacing w:after="80"/>
      </w:pPr>
      <w:r>
        <w:rPr>
          <w:b/>
          <w:color w:val="1E293B"/>
          <w:sz w:val="22"/>
        </w:rPr>
        <w:t xml:space="preserve">Full Legal Name: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Address: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City / State / ZIP: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Date of Birth: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Driver's License No. / State ID: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Phone:  </w:t>
      </w:r>
      <w:r>
        <w:rPr>
          <w:color w:val="64748B"/>
          <w:sz w:val="22"/>
        </w:rPr>
        <w:t>____________________________________</w:t>
      </w:r>
    </w:p>
    <w:p>
      <w:pPr>
        <w:spacing w:before="280" w:after="120"/>
        <w:jc w:val="left"/>
      </w:pPr>
      <w:r>
        <w:rPr>
          <w:b/>
          <w:color w:val="1E293B"/>
          <w:sz w:val="22"/>
        </w:rPr>
        <w:t>SIGNATURES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</w:tcPr>
          <w:p>
            <w:r>
              <w:rPr>
                <w:b/>
                <w:color w:val="1E293B"/>
                <w:sz w:val="20"/>
              </w:rPr>
              <w:t>Seller</w:t>
            </w:r>
          </w:p>
        </w:tc>
        <w:tc>
          <w:tcPr>
            <w:tcW w:type="dxa" w:w="4464"/>
          </w:tcPr>
          <w:p>
            <w:r>
              <w:rPr>
                <w:b/>
                <w:color w:val="1E293B"/>
                <w:sz w:val="20"/>
              </w:rPr>
              <w:t>Buyer</w:t>
            </w:r>
          </w:p>
        </w:tc>
      </w:tr>
      <w:tr>
        <w:tc>
          <w:tcPr>
            <w:tcW w:type="dxa" w:w="4464"/>
          </w:tcPr>
          <w:p>
            <w:pPr>
              <w:pBdr>
                <w:bottom w:val="single" w:sz="6" w:space="1" w:color="1E293B"/>
              </w:pBdr>
              <w:spacing w:before="560" w:after="40"/>
            </w:pPr>
          </w:p>
        </w:tc>
        <w:tc>
          <w:tcPr>
            <w:tcW w:type="dxa" w:w="4464"/>
          </w:tcPr>
          <w:p>
            <w:pPr>
              <w:pBdr>
                <w:bottom w:val="single" w:sz="6" w:space="1" w:color="1E293B"/>
              </w:pBdr>
              <w:spacing w:before="560" w:after="40"/>
            </w:pPr>
          </w:p>
        </w:tc>
      </w:tr>
      <w:tr>
        <w:tc>
          <w:tcPr>
            <w:tcW w:type="dxa" w:w="4464"/>
          </w:tcPr>
          <w:p>
            <w:r>
              <w:rPr>
                <w:sz w:val="18"/>
              </w:rPr>
              <w:t>Signature                                 Date</w:t>
            </w:r>
          </w:p>
        </w:tc>
        <w:tc>
          <w:tcPr>
            <w:tcW w:type="dxa" w:w="4464"/>
          </w:tcPr>
          <w:p>
            <w:r>
              <w:rPr>
                <w:sz w:val="18"/>
              </w:rPr>
              <w:t>Signature                                 Date</w:t>
            </w:r>
          </w:p>
        </w:tc>
      </w:tr>
      <w:tr>
        <w:tc>
          <w:tcPr>
            <w:tcW w:type="dxa" w:w="4464"/>
          </w:tcPr>
          <w:p>
            <w:pPr>
              <w:spacing w:before="160"/>
            </w:pPr>
            <w:r>
              <w:rPr>
                <w:sz w:val="18"/>
              </w:rPr>
              <w:t>_____________________________</w:t>
            </w:r>
          </w:p>
        </w:tc>
        <w:tc>
          <w:tcPr>
            <w:tcW w:type="dxa" w:w="4464"/>
          </w:tcPr>
          <w:p>
            <w:pPr>
              <w:spacing w:before="160"/>
            </w:pPr>
            <w:r>
              <w:rPr>
                <w:sz w:val="18"/>
              </w:rPr>
              <w:t>_____________________________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not legal advice and does not create an attorney-client relationship. Laws governing bills of sale vary significantly by jurisdiction. Consult a qualified legal professional before signing or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